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C" w:rsidRPr="00C9149D" w:rsidRDefault="002F6BEC" w:rsidP="00A83467">
      <w:pPr>
        <w:spacing w:afterLines="40" w:after="96" w:line="240" w:lineRule="auto"/>
        <w:contextualSpacing/>
        <w:jc w:val="center"/>
        <w:rPr>
          <w:rFonts w:ascii="Sakkal Majalla" w:hAnsi="Sakkal Majalla" w:cs="Sakkal Majalla"/>
          <w:b/>
          <w:bCs/>
          <w:color w:val="000000"/>
          <w:sz w:val="40"/>
          <w:szCs w:val="40"/>
          <w:rtl/>
        </w:rPr>
      </w:pPr>
      <w:proofErr w:type="gramStart"/>
      <w:r w:rsidRPr="00C9149D">
        <w:rPr>
          <w:rFonts w:ascii="Sakkal Majalla" w:hAnsi="Sakkal Majalla" w:cs="Sakkal Majalla"/>
          <w:b/>
          <w:bCs/>
          <w:color w:val="000000"/>
          <w:sz w:val="40"/>
          <w:szCs w:val="40"/>
          <w:rtl/>
        </w:rPr>
        <w:t>نظام</w:t>
      </w:r>
      <w:proofErr w:type="gramEnd"/>
      <w:r w:rsidRPr="00C9149D">
        <w:rPr>
          <w:rFonts w:ascii="Sakkal Majalla" w:hAnsi="Sakkal Majalla" w:cs="Sakkal Majalla"/>
          <w:b/>
          <w:bCs/>
          <w:color w:val="000000"/>
          <w:sz w:val="40"/>
          <w:szCs w:val="40"/>
          <w:rtl/>
        </w:rPr>
        <w:t xml:space="preserve"> تعريفة الطيران المدني</w:t>
      </w:r>
    </w:p>
    <w:p w:rsidR="002F6BEC" w:rsidRPr="00F03593" w:rsidRDefault="002F6BEC" w:rsidP="00A83467">
      <w:pPr>
        <w:spacing w:afterLines="40" w:after="96" w:line="240" w:lineRule="auto"/>
        <w:contextualSpacing/>
        <w:jc w:val="center"/>
        <w:rPr>
          <w:rFonts w:ascii="Sakkal Majalla" w:hAnsi="Sakkal Majalla" w:cs="Sakkal Majalla"/>
          <w:b/>
          <w:bCs/>
          <w:color w:val="000000"/>
          <w:sz w:val="34"/>
          <w:szCs w:val="34"/>
          <w:rtl/>
        </w:rPr>
      </w:pPr>
      <w:r w:rsidRPr="00F03593">
        <w:rPr>
          <w:rFonts w:ascii="Sakkal Majalla" w:hAnsi="Sakkal Majalla" w:cs="Sakkal Majalla"/>
          <w:b/>
          <w:bCs/>
          <w:color w:val="000000"/>
          <w:sz w:val="34"/>
          <w:szCs w:val="34"/>
          <w:rtl/>
        </w:rPr>
        <w:t>1426هـ</w:t>
      </w:r>
    </w:p>
    <w:p w:rsidR="002F6BEC" w:rsidRPr="008C3FD7" w:rsidRDefault="002F6BEC" w:rsidP="00A83467">
      <w:pPr>
        <w:spacing w:afterLines="40" w:after="96" w:line="240" w:lineRule="auto"/>
        <w:contextualSpacing/>
        <w:rPr>
          <w:rFonts w:ascii="Sakkal Majalla" w:hAnsi="Sakkal Majalla" w:cs="Sakkal Majalla"/>
          <w:color w:val="000000"/>
          <w:sz w:val="12"/>
          <w:szCs w:val="12"/>
          <w:rtl/>
        </w:rPr>
      </w:pP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بسم الله الرحمن الرحيم</w:t>
      </w:r>
    </w:p>
    <w:p w:rsidR="002F6BEC" w:rsidRPr="008C3FD7" w:rsidRDefault="002F6BEC" w:rsidP="00A83467">
      <w:pPr>
        <w:spacing w:afterLines="40" w:after="96" w:line="240" w:lineRule="auto"/>
        <w:contextualSpacing/>
        <w:rPr>
          <w:rFonts w:ascii="Sakkal Majalla" w:hAnsi="Sakkal Majalla" w:cs="Sakkal Majalla"/>
          <w:color w:val="000000"/>
          <w:sz w:val="12"/>
          <w:szCs w:val="12"/>
          <w:rtl/>
        </w:rPr>
      </w:pPr>
    </w:p>
    <w:p w:rsidR="002F6BEC" w:rsidRPr="00F03593" w:rsidRDefault="002F6BEC" w:rsidP="008C3FD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مرسوم ملكي رقم: م/55 </w:t>
      </w:r>
      <w:proofErr w:type="gramStart"/>
      <w:r w:rsidRPr="00F03593">
        <w:rPr>
          <w:rFonts w:ascii="Sakkal Majalla" w:hAnsi="Sakkal Majalla" w:cs="Sakkal Majalla"/>
          <w:color w:val="000000"/>
          <w:sz w:val="34"/>
          <w:szCs w:val="34"/>
          <w:rtl/>
        </w:rPr>
        <w:t>وتاريخ</w:t>
      </w:r>
      <w:proofErr w:type="gramEnd"/>
      <w:r w:rsidRPr="00F03593">
        <w:rPr>
          <w:rFonts w:ascii="Sakkal Majalla" w:hAnsi="Sakkal Majalla" w:cs="Sakkal Majalla"/>
          <w:color w:val="000000"/>
          <w:sz w:val="34"/>
          <w:szCs w:val="34"/>
          <w:rtl/>
        </w:rPr>
        <w:t>:</w:t>
      </w:r>
      <w:r w:rsidR="008C3FD7">
        <w:rPr>
          <w:rFonts w:ascii="Sakkal Majalla" w:hAnsi="Sakkal Majalla" w:cs="Sakkal Majalla" w:hint="cs"/>
          <w:color w:val="000000"/>
          <w:sz w:val="34"/>
          <w:szCs w:val="34"/>
          <w:rtl/>
        </w:rPr>
        <w:t xml:space="preserve"> 20/10/1426هـ</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بعون الله تعالى</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نحن عبد الله </w:t>
      </w:r>
      <w:proofErr w:type="gramStart"/>
      <w:r w:rsidRPr="00F03593">
        <w:rPr>
          <w:rFonts w:ascii="Sakkal Majalla" w:hAnsi="Sakkal Majalla" w:cs="Sakkal Majalla"/>
          <w:color w:val="000000"/>
          <w:sz w:val="34"/>
          <w:szCs w:val="34"/>
          <w:rtl/>
        </w:rPr>
        <w:t>بن</w:t>
      </w:r>
      <w:proofErr w:type="gramEnd"/>
      <w:r w:rsidRPr="00F03593">
        <w:rPr>
          <w:rFonts w:ascii="Sakkal Majalla" w:hAnsi="Sakkal Majalla" w:cs="Sakkal Majalla"/>
          <w:color w:val="000000"/>
          <w:sz w:val="34"/>
          <w:szCs w:val="34"/>
          <w:rtl/>
        </w:rPr>
        <w:t xml:space="preserve"> عبد العزيز آل سعود</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ملك المملكة العربية السعودية</w:t>
      </w:r>
    </w:p>
    <w:p w:rsidR="002F6BEC" w:rsidRPr="00F03593" w:rsidRDefault="002F6BEC" w:rsidP="00EB02C8">
      <w:pPr>
        <w:spacing w:afterLines="40" w:after="96" w:line="240" w:lineRule="auto"/>
        <w:contextualSpacing/>
        <w:rPr>
          <w:rFonts w:ascii="Sakkal Majalla" w:hAnsi="Sakkal Majalla" w:cs="Sakkal Majalla"/>
          <w:color w:val="000000"/>
          <w:sz w:val="34"/>
          <w:szCs w:val="34"/>
          <w:rtl/>
        </w:rPr>
      </w:pPr>
      <w:proofErr w:type="gramStart"/>
      <w:r w:rsidRPr="00F03593">
        <w:rPr>
          <w:rFonts w:ascii="Sakkal Majalla" w:hAnsi="Sakkal Majalla" w:cs="Sakkal Majalla"/>
          <w:color w:val="000000"/>
          <w:sz w:val="34"/>
          <w:szCs w:val="34"/>
          <w:rtl/>
        </w:rPr>
        <w:t>بناء</w:t>
      </w:r>
      <w:proofErr w:type="gramEnd"/>
      <w:r w:rsidRPr="00F03593">
        <w:rPr>
          <w:rFonts w:ascii="Sakkal Majalla" w:hAnsi="Sakkal Majalla" w:cs="Sakkal Majalla"/>
          <w:color w:val="000000"/>
          <w:sz w:val="34"/>
          <w:szCs w:val="34"/>
          <w:rtl/>
        </w:rPr>
        <w:t xml:space="preserve"> على المادة (السبعين) من النظام الأساسي للحكم، الصادر بالأمر الملكي رقم (أ/90) وتاريخ 27/8/1412هـ. </w:t>
      </w:r>
    </w:p>
    <w:p w:rsidR="002F6BEC" w:rsidRPr="00F03593" w:rsidRDefault="002F6BEC" w:rsidP="00EB02C8">
      <w:pPr>
        <w:spacing w:afterLines="40" w:after="96" w:line="240" w:lineRule="auto"/>
        <w:contextualSpacing/>
        <w:rPr>
          <w:rFonts w:ascii="Sakkal Majalla" w:hAnsi="Sakkal Majalla" w:cs="Sakkal Majalla"/>
          <w:color w:val="000000"/>
          <w:sz w:val="34"/>
          <w:szCs w:val="34"/>
          <w:rtl/>
        </w:rPr>
      </w:pPr>
      <w:proofErr w:type="gramStart"/>
      <w:r w:rsidRPr="00F03593">
        <w:rPr>
          <w:rFonts w:ascii="Sakkal Majalla" w:hAnsi="Sakkal Majalla" w:cs="Sakkal Majalla"/>
          <w:color w:val="000000"/>
          <w:sz w:val="34"/>
          <w:szCs w:val="34"/>
          <w:rtl/>
        </w:rPr>
        <w:t>وبناء</w:t>
      </w:r>
      <w:proofErr w:type="gramEnd"/>
      <w:r w:rsidRPr="00F03593">
        <w:rPr>
          <w:rFonts w:ascii="Sakkal Majalla" w:hAnsi="Sakkal Majalla" w:cs="Sakkal Majalla"/>
          <w:color w:val="000000"/>
          <w:sz w:val="34"/>
          <w:szCs w:val="34"/>
          <w:rtl/>
        </w:rPr>
        <w:t xml:space="preserve"> على المادة (العشرين) من نظام مجلس الوزراء، الصادر بالأمر الملكي رقم (أ/13) وتاريخ</w:t>
      </w:r>
      <w:r w:rsidR="00A83467" w:rsidRPr="00F03593">
        <w:rPr>
          <w:rFonts w:ascii="Sakkal Majalla" w:hAnsi="Sakkal Majalla" w:cs="Sakkal Majalla"/>
          <w:color w:val="000000"/>
          <w:sz w:val="34"/>
          <w:szCs w:val="34"/>
          <w:rtl/>
        </w:rPr>
        <w:t xml:space="preserve"> 3/3/1414</w:t>
      </w:r>
      <w:r w:rsidRPr="00F03593">
        <w:rPr>
          <w:rFonts w:ascii="Sakkal Majalla" w:hAnsi="Sakkal Majalla" w:cs="Sakkal Majalla"/>
          <w:color w:val="000000"/>
          <w:sz w:val="34"/>
          <w:szCs w:val="34"/>
          <w:rtl/>
        </w:rPr>
        <w:t xml:space="preserve">هـ. </w:t>
      </w:r>
    </w:p>
    <w:p w:rsidR="002F6BEC" w:rsidRPr="00F03593" w:rsidRDefault="002F6BEC" w:rsidP="00EB02C8">
      <w:pPr>
        <w:spacing w:afterLines="40" w:after="96" w:line="240" w:lineRule="auto"/>
        <w:contextualSpacing/>
        <w:rPr>
          <w:rFonts w:ascii="Sakkal Majalla" w:hAnsi="Sakkal Majalla" w:cs="Sakkal Majalla"/>
          <w:color w:val="000000"/>
          <w:sz w:val="34"/>
          <w:szCs w:val="34"/>
          <w:rtl/>
        </w:rPr>
      </w:pPr>
      <w:proofErr w:type="gramStart"/>
      <w:r w:rsidRPr="00F03593">
        <w:rPr>
          <w:rFonts w:ascii="Sakkal Majalla" w:hAnsi="Sakkal Majalla" w:cs="Sakkal Majalla"/>
          <w:color w:val="000000"/>
          <w:sz w:val="34"/>
          <w:szCs w:val="34"/>
          <w:rtl/>
        </w:rPr>
        <w:t>وبناء</w:t>
      </w:r>
      <w:proofErr w:type="gramEnd"/>
      <w:r w:rsidRPr="00F03593">
        <w:rPr>
          <w:rFonts w:ascii="Sakkal Majalla" w:hAnsi="Sakkal Majalla" w:cs="Sakkal Majalla"/>
          <w:color w:val="000000"/>
          <w:sz w:val="34"/>
          <w:szCs w:val="34"/>
          <w:rtl/>
        </w:rPr>
        <w:t xml:space="preserve"> على المادة (الثامنة عشرة) من نظام مجلس الشورى، الصادر بالأمر الملكي رقم (أ/91) وتاريخ</w:t>
      </w:r>
      <w:r w:rsidR="00EB02C8">
        <w:rPr>
          <w:rFonts w:ascii="Sakkal Majalla" w:hAnsi="Sakkal Majalla" w:cs="Sakkal Majalla"/>
          <w:color w:val="000000"/>
          <w:sz w:val="34"/>
          <w:szCs w:val="34"/>
          <w:rtl/>
        </w:rPr>
        <w:t xml:space="preserve"> 27</w:t>
      </w:r>
      <w:r w:rsidRPr="00F03593">
        <w:rPr>
          <w:rFonts w:ascii="Sakkal Majalla" w:hAnsi="Sakkal Majalla" w:cs="Sakkal Majalla"/>
          <w:color w:val="000000"/>
          <w:sz w:val="34"/>
          <w:szCs w:val="34"/>
          <w:rtl/>
        </w:rPr>
        <w:t xml:space="preserve">/ 8/1412هـ. </w:t>
      </w:r>
    </w:p>
    <w:p w:rsidR="002F6BEC" w:rsidRPr="00F03593" w:rsidRDefault="002F6BEC" w:rsidP="00EB02C8">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وبعد الاطلاع على قرار مجلس الشورى رقم (27/27) وتاريخ</w:t>
      </w:r>
      <w:r w:rsidR="00EB02C8">
        <w:rPr>
          <w:rFonts w:ascii="Sakkal Majalla" w:hAnsi="Sakkal Majalla" w:cs="Sakkal Majalla" w:hint="cs"/>
          <w:color w:val="000000"/>
          <w:sz w:val="34"/>
          <w:szCs w:val="34"/>
          <w:rtl/>
        </w:rPr>
        <w:t xml:space="preserve"> 11/6/1426هـ.</w:t>
      </w:r>
      <w:r w:rsidRPr="00F03593">
        <w:rPr>
          <w:rFonts w:ascii="Sakkal Majalla" w:hAnsi="Sakkal Majalla" w:cs="Sakkal Majalla"/>
          <w:color w:val="000000"/>
          <w:sz w:val="34"/>
          <w:szCs w:val="34"/>
          <w:rtl/>
        </w:rPr>
        <w:t xml:space="preserve"> </w:t>
      </w:r>
    </w:p>
    <w:p w:rsidR="002F6BEC" w:rsidRPr="00F03593" w:rsidRDefault="002F6BEC" w:rsidP="00EB02C8">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وبعد الاطلاع على قرار مجلس الوزراء رقم (252) وتاريخ</w:t>
      </w:r>
      <w:r w:rsidR="00EB02C8">
        <w:rPr>
          <w:rFonts w:ascii="Sakkal Majalla" w:hAnsi="Sakkal Majalla" w:cs="Sakkal Majalla" w:hint="cs"/>
          <w:color w:val="000000"/>
          <w:sz w:val="34"/>
          <w:szCs w:val="34"/>
          <w:rtl/>
        </w:rPr>
        <w:t xml:space="preserve"> 19/10/1426هـ.</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p>
    <w:p w:rsidR="002F6BEC" w:rsidRPr="00F03593" w:rsidRDefault="002F6BEC" w:rsidP="00A83467">
      <w:pPr>
        <w:spacing w:afterLines="40" w:after="96" w:line="240" w:lineRule="auto"/>
        <w:contextualSpacing/>
        <w:rPr>
          <w:rFonts w:ascii="Sakkal Majalla" w:hAnsi="Sakkal Majalla" w:cs="Sakkal Majalla"/>
          <w:b/>
          <w:bCs/>
          <w:color w:val="000000"/>
          <w:sz w:val="34"/>
          <w:szCs w:val="34"/>
          <w:rtl/>
        </w:rPr>
      </w:pPr>
      <w:proofErr w:type="gramStart"/>
      <w:r w:rsidRPr="00F03593">
        <w:rPr>
          <w:rFonts w:ascii="Sakkal Majalla" w:hAnsi="Sakkal Majalla" w:cs="Sakkal Majalla"/>
          <w:b/>
          <w:bCs/>
          <w:color w:val="000000"/>
          <w:sz w:val="34"/>
          <w:szCs w:val="34"/>
          <w:rtl/>
        </w:rPr>
        <w:t>رسمنا</w:t>
      </w:r>
      <w:proofErr w:type="gramEnd"/>
      <w:r w:rsidRPr="00F03593">
        <w:rPr>
          <w:rFonts w:ascii="Sakkal Majalla" w:hAnsi="Sakkal Majalla" w:cs="Sakkal Majalla"/>
          <w:b/>
          <w:bCs/>
          <w:color w:val="000000"/>
          <w:sz w:val="34"/>
          <w:szCs w:val="34"/>
          <w:rtl/>
        </w:rPr>
        <w:t xml:space="preserve"> بما هو آت</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أولًا: الموافقة على نظام تعريفة الطيران المدني: </w:t>
      </w:r>
      <w:proofErr w:type="gramStart"/>
      <w:r w:rsidRPr="00F03593">
        <w:rPr>
          <w:rFonts w:ascii="Sakkal Majalla" w:hAnsi="Sakkal Majalla" w:cs="Sakkal Majalla"/>
          <w:color w:val="000000"/>
          <w:sz w:val="34"/>
          <w:szCs w:val="34"/>
          <w:rtl/>
        </w:rPr>
        <w:t>بالصيغة</w:t>
      </w:r>
      <w:proofErr w:type="gramEnd"/>
      <w:r w:rsidRPr="00F03593">
        <w:rPr>
          <w:rFonts w:ascii="Sakkal Majalla" w:hAnsi="Sakkal Majalla" w:cs="Sakkal Majalla"/>
          <w:color w:val="000000"/>
          <w:sz w:val="34"/>
          <w:szCs w:val="34"/>
          <w:rtl/>
        </w:rPr>
        <w:t xml:space="preserve"> المرافقة. </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ثانيًا: على سمو نائب رئيس مجلس الوزراء والوزراء – كل في يخصه – تنفيذ مرسومنا هذا.</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p>
    <w:p w:rsidR="002F6BEC" w:rsidRPr="00F03593" w:rsidRDefault="002F6BEC" w:rsidP="00A83467">
      <w:pPr>
        <w:spacing w:afterLines="40" w:after="96" w:line="240" w:lineRule="auto"/>
        <w:contextualSpacing/>
        <w:rPr>
          <w:rFonts w:ascii="Sakkal Majalla" w:hAnsi="Sakkal Majalla" w:cs="Sakkal Majalla"/>
          <w:b/>
          <w:bCs/>
          <w:color w:val="000000"/>
          <w:sz w:val="34"/>
          <w:szCs w:val="34"/>
          <w:rtl/>
        </w:rPr>
      </w:pPr>
      <w:r w:rsidRPr="00F03593">
        <w:rPr>
          <w:rFonts w:ascii="Sakkal Majalla" w:hAnsi="Sakkal Majalla" w:cs="Sakkal Majalla"/>
          <w:b/>
          <w:bCs/>
          <w:color w:val="000000"/>
          <w:sz w:val="34"/>
          <w:szCs w:val="34"/>
          <w:rtl/>
        </w:rPr>
        <w:t>عبدالله بن عبدالعزيز</w:t>
      </w:r>
    </w:p>
    <w:p w:rsidR="00A83467" w:rsidRPr="00F03593" w:rsidRDefault="00A83467">
      <w:pPr>
        <w:bidi w:val="0"/>
        <w:rPr>
          <w:rFonts w:ascii="Sakkal Majalla" w:hAnsi="Sakkal Majalla" w:cs="Sakkal Majalla"/>
          <w:color w:val="000000"/>
          <w:sz w:val="8"/>
          <w:szCs w:val="8"/>
          <w:rtl/>
        </w:rPr>
      </w:pPr>
      <w:r w:rsidRPr="00F03593">
        <w:rPr>
          <w:rFonts w:ascii="Sakkal Majalla" w:hAnsi="Sakkal Majalla" w:cs="Sakkal Majalla"/>
          <w:color w:val="000000"/>
          <w:sz w:val="8"/>
          <w:szCs w:val="8"/>
          <w:rtl/>
        </w:rPr>
        <w:br w:type="page"/>
      </w:r>
    </w:p>
    <w:p w:rsidR="002F6BEC" w:rsidRPr="00F03593" w:rsidRDefault="002F6BEC" w:rsidP="00F03593">
      <w:pPr>
        <w:spacing w:afterLines="40" w:after="96" w:line="240" w:lineRule="auto"/>
        <w:contextualSpacing/>
        <w:jc w:val="center"/>
        <w:rPr>
          <w:rFonts w:ascii="Sakkal Majalla" w:hAnsi="Sakkal Majalla" w:cs="Sakkal Majalla"/>
          <w:color w:val="000000"/>
          <w:sz w:val="34"/>
          <w:szCs w:val="34"/>
          <w:rtl/>
        </w:rPr>
      </w:pPr>
      <w:r w:rsidRPr="00F03593">
        <w:rPr>
          <w:rFonts w:ascii="Sakkal Majalla" w:hAnsi="Sakkal Majalla" w:cs="Sakkal Majalla"/>
          <w:color w:val="000000"/>
          <w:sz w:val="34"/>
          <w:szCs w:val="34"/>
          <w:rtl/>
        </w:rPr>
        <w:lastRenderedPageBreak/>
        <w:t>بسم الله الرحمن الرحيم</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 </w:t>
      </w:r>
    </w:p>
    <w:p w:rsidR="002F6BEC" w:rsidRPr="00F03593" w:rsidRDefault="002F6BEC" w:rsidP="008C3FD7">
      <w:pPr>
        <w:spacing w:afterLines="40" w:after="96" w:line="240" w:lineRule="auto"/>
        <w:contextualSpacing/>
        <w:rPr>
          <w:rFonts w:ascii="Sakkal Majalla" w:hAnsi="Sakkal Majalla" w:cs="Sakkal Majalla"/>
          <w:b/>
          <w:bCs/>
          <w:color w:val="000000"/>
          <w:sz w:val="34"/>
          <w:szCs w:val="34"/>
          <w:rtl/>
        </w:rPr>
      </w:pPr>
      <w:r w:rsidRPr="00F03593">
        <w:rPr>
          <w:rFonts w:ascii="Sakkal Majalla" w:hAnsi="Sakkal Majalla" w:cs="Sakkal Majalla"/>
          <w:b/>
          <w:bCs/>
          <w:color w:val="000000"/>
          <w:sz w:val="34"/>
          <w:szCs w:val="34"/>
          <w:rtl/>
        </w:rPr>
        <w:t xml:space="preserve">قرار رقم (252) </w:t>
      </w:r>
      <w:proofErr w:type="gramStart"/>
      <w:r w:rsidRPr="00F03593">
        <w:rPr>
          <w:rFonts w:ascii="Sakkal Majalla" w:hAnsi="Sakkal Majalla" w:cs="Sakkal Majalla"/>
          <w:b/>
          <w:bCs/>
          <w:color w:val="000000"/>
          <w:sz w:val="34"/>
          <w:szCs w:val="34"/>
          <w:rtl/>
        </w:rPr>
        <w:t>وتاريخ</w:t>
      </w:r>
      <w:proofErr w:type="gramEnd"/>
      <w:r w:rsidR="008C3FD7">
        <w:rPr>
          <w:rFonts w:ascii="Sakkal Majalla" w:hAnsi="Sakkal Majalla" w:cs="Sakkal Majalla" w:hint="cs"/>
          <w:b/>
          <w:bCs/>
          <w:color w:val="000000"/>
          <w:sz w:val="34"/>
          <w:szCs w:val="34"/>
          <w:rtl/>
        </w:rPr>
        <w:t xml:space="preserve"> 19/10/1426هـ</w:t>
      </w:r>
      <w:r w:rsidR="00A83467" w:rsidRPr="00F03593">
        <w:rPr>
          <w:rFonts w:ascii="Sakkal Majalla" w:hAnsi="Sakkal Majalla" w:cs="Sakkal Majalla"/>
          <w:b/>
          <w:bCs/>
          <w:color w:val="000000"/>
          <w:sz w:val="34"/>
          <w:szCs w:val="34"/>
          <w:rtl/>
        </w:rPr>
        <w:t>ـ</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إن </w:t>
      </w:r>
      <w:proofErr w:type="gramStart"/>
      <w:r w:rsidRPr="00F03593">
        <w:rPr>
          <w:rFonts w:ascii="Sakkal Majalla" w:hAnsi="Sakkal Majalla" w:cs="Sakkal Majalla"/>
          <w:color w:val="000000"/>
          <w:sz w:val="34"/>
          <w:szCs w:val="34"/>
          <w:rtl/>
        </w:rPr>
        <w:t>مجلس</w:t>
      </w:r>
      <w:proofErr w:type="gramEnd"/>
      <w:r w:rsidRPr="00F03593">
        <w:rPr>
          <w:rFonts w:ascii="Sakkal Majalla" w:hAnsi="Sakkal Majalla" w:cs="Sakkal Majalla"/>
          <w:color w:val="000000"/>
          <w:sz w:val="34"/>
          <w:szCs w:val="34"/>
          <w:rtl/>
        </w:rPr>
        <w:t xml:space="preserve"> الوزراء </w:t>
      </w:r>
    </w:p>
    <w:p w:rsidR="002F6BEC" w:rsidRPr="00F03593" w:rsidRDefault="002F6BEC" w:rsidP="008C3FD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بعد الاطلاع على المعاملة الواردة من ديوان رئاسة مجلس الوزراء برقم 24991/ب وتاريخ</w:t>
      </w:r>
      <w:r w:rsidR="00C0439B">
        <w:rPr>
          <w:rFonts w:ascii="Sakkal Majalla" w:hAnsi="Sakkal Majalla" w:cs="Sakkal Majalla" w:hint="cs"/>
          <w:color w:val="000000"/>
          <w:sz w:val="34"/>
          <w:szCs w:val="34"/>
          <w:rtl/>
        </w:rPr>
        <w:t xml:space="preserve"> 27/6/1426</w:t>
      </w:r>
      <w:r w:rsidR="00A83467" w:rsidRPr="00F03593">
        <w:rPr>
          <w:rFonts w:ascii="Sakkal Majalla" w:hAnsi="Sakkal Majalla" w:cs="Sakkal Majalla"/>
          <w:color w:val="000000"/>
          <w:sz w:val="34"/>
          <w:szCs w:val="34"/>
          <w:rtl/>
        </w:rPr>
        <w:t>هـ</w:t>
      </w:r>
      <w:r w:rsidRPr="00F03593">
        <w:rPr>
          <w:rFonts w:ascii="Sakkal Majalla" w:hAnsi="Sakkal Majalla" w:cs="Sakkal Majalla"/>
          <w:color w:val="000000"/>
          <w:sz w:val="34"/>
          <w:szCs w:val="34"/>
          <w:rtl/>
        </w:rPr>
        <w:t xml:space="preserve">، المشتملة على خطاب صاحب السمو الملكي ولي العهد نائب رئيس مجلس الوزراء ووزير الدفاع والطيران والمفتش العام رقم 1/1/4/5033 وتاريخ 20/2/1422هـ، المرافق له مشروع نظام تعرفة الطيران المدني. </w:t>
      </w:r>
    </w:p>
    <w:p w:rsidR="002F6BEC" w:rsidRPr="00F03593" w:rsidRDefault="002F6BEC" w:rsidP="008C3FD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وبعد الاطلاع على المحاضر رقم (348) وتاريخ 8/8/1422هـ، ورقم (4) وتاريخ</w:t>
      </w:r>
      <w:r w:rsidR="008C3FD7">
        <w:rPr>
          <w:rFonts w:ascii="Sakkal Majalla" w:hAnsi="Sakkal Majalla" w:cs="Sakkal Majalla" w:hint="cs"/>
          <w:color w:val="000000"/>
          <w:sz w:val="34"/>
          <w:szCs w:val="34"/>
          <w:rtl/>
        </w:rPr>
        <w:t xml:space="preserve"> 6/1/1432هـ</w:t>
      </w:r>
      <w:r w:rsidRPr="00F03593">
        <w:rPr>
          <w:rFonts w:ascii="Sakkal Majalla" w:hAnsi="Sakkal Majalla" w:cs="Sakkal Majalla"/>
          <w:color w:val="000000"/>
          <w:sz w:val="34"/>
          <w:szCs w:val="34"/>
          <w:rtl/>
        </w:rPr>
        <w:t>، ورقم (303) وتاريخ</w:t>
      </w:r>
      <w:r w:rsidR="008C3FD7">
        <w:rPr>
          <w:rFonts w:ascii="Sakkal Majalla" w:hAnsi="Sakkal Majalla" w:cs="Sakkal Majalla" w:hint="cs"/>
          <w:color w:val="000000"/>
          <w:sz w:val="34"/>
          <w:szCs w:val="34"/>
          <w:rtl/>
        </w:rPr>
        <w:t xml:space="preserve"> 15/8/1426هـ</w:t>
      </w:r>
      <w:r w:rsidRPr="00F03593">
        <w:rPr>
          <w:rFonts w:ascii="Sakkal Majalla" w:hAnsi="Sakkal Majalla" w:cs="Sakkal Majalla"/>
          <w:color w:val="000000"/>
          <w:sz w:val="34"/>
          <w:szCs w:val="34"/>
          <w:rtl/>
        </w:rPr>
        <w:t xml:space="preserve">، المعدة في هيئة الخبراء. </w:t>
      </w:r>
    </w:p>
    <w:p w:rsidR="002F6BEC" w:rsidRPr="00F03593" w:rsidRDefault="002F6BEC" w:rsidP="008C3FD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وبعد النظر في قرار مجلس الشورى رقم (27/27) </w:t>
      </w:r>
      <w:proofErr w:type="gramStart"/>
      <w:r w:rsidRPr="00F03593">
        <w:rPr>
          <w:rFonts w:ascii="Sakkal Majalla" w:hAnsi="Sakkal Majalla" w:cs="Sakkal Majalla"/>
          <w:color w:val="000000"/>
          <w:sz w:val="34"/>
          <w:szCs w:val="34"/>
          <w:rtl/>
        </w:rPr>
        <w:t>وتاريخ</w:t>
      </w:r>
      <w:proofErr w:type="gramEnd"/>
      <w:r w:rsidR="008C3FD7">
        <w:rPr>
          <w:rFonts w:ascii="Sakkal Majalla" w:hAnsi="Sakkal Majalla" w:cs="Sakkal Majalla" w:hint="cs"/>
          <w:color w:val="000000"/>
          <w:sz w:val="34"/>
          <w:szCs w:val="34"/>
          <w:rtl/>
        </w:rPr>
        <w:t xml:space="preserve"> 11/6/1426هـ</w:t>
      </w:r>
      <w:r w:rsidRPr="00F03593">
        <w:rPr>
          <w:rFonts w:ascii="Sakkal Majalla" w:hAnsi="Sakkal Majalla" w:cs="Sakkal Majalla"/>
          <w:color w:val="000000"/>
          <w:sz w:val="34"/>
          <w:szCs w:val="34"/>
          <w:rtl/>
        </w:rPr>
        <w:t xml:space="preserve">. </w:t>
      </w:r>
    </w:p>
    <w:p w:rsidR="002F6BEC" w:rsidRPr="00F03593" w:rsidRDefault="002F6BEC" w:rsidP="008C3FD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وبعد الاطلاع على توصية اللجنة العامة لمجلس الوزراء رقم (464) وتاريخ</w:t>
      </w:r>
      <w:r w:rsidR="008C3FD7">
        <w:rPr>
          <w:rFonts w:ascii="Sakkal Majalla" w:hAnsi="Sakkal Majalla" w:cs="Sakkal Majalla" w:hint="cs"/>
          <w:color w:val="000000"/>
          <w:sz w:val="34"/>
          <w:szCs w:val="34"/>
          <w:rtl/>
        </w:rPr>
        <w:t xml:space="preserve"> 22/8/1426هـ</w:t>
      </w:r>
      <w:r w:rsidR="00A83467" w:rsidRPr="00F03593">
        <w:rPr>
          <w:rFonts w:ascii="Sakkal Majalla" w:hAnsi="Sakkal Majalla" w:cs="Sakkal Majalla"/>
          <w:color w:val="000000"/>
          <w:sz w:val="34"/>
          <w:szCs w:val="34"/>
          <w:rtl/>
        </w:rPr>
        <w:t>ـ</w:t>
      </w:r>
      <w:r w:rsidRPr="00F03593">
        <w:rPr>
          <w:rFonts w:ascii="Sakkal Majalla" w:hAnsi="Sakkal Majalla" w:cs="Sakkal Majalla"/>
          <w:color w:val="000000"/>
          <w:sz w:val="34"/>
          <w:szCs w:val="34"/>
          <w:rtl/>
        </w:rPr>
        <w:t>.</w:t>
      </w:r>
      <w:r w:rsidR="008C3FD7">
        <w:rPr>
          <w:rFonts w:ascii="Sakkal Majalla" w:hAnsi="Sakkal Majalla" w:cs="Sakkal Majalla" w:hint="cs"/>
          <w:color w:val="000000"/>
          <w:sz w:val="34"/>
          <w:szCs w:val="34"/>
          <w:rtl/>
        </w:rPr>
        <w:t>.</w:t>
      </w:r>
    </w:p>
    <w:p w:rsidR="002F6BEC" w:rsidRPr="00F03593" w:rsidRDefault="002F6BEC" w:rsidP="00A83467">
      <w:pPr>
        <w:spacing w:afterLines="40" w:after="96" w:line="240" w:lineRule="auto"/>
        <w:contextualSpacing/>
        <w:rPr>
          <w:rFonts w:ascii="Sakkal Majalla" w:hAnsi="Sakkal Majalla" w:cs="Sakkal Majalla"/>
          <w:b/>
          <w:bCs/>
          <w:color w:val="000000"/>
          <w:sz w:val="34"/>
          <w:szCs w:val="34"/>
          <w:rtl/>
        </w:rPr>
      </w:pPr>
      <w:r w:rsidRPr="00F03593">
        <w:rPr>
          <w:rFonts w:ascii="Sakkal Majalla" w:hAnsi="Sakkal Majalla" w:cs="Sakkal Majalla"/>
          <w:b/>
          <w:bCs/>
          <w:color w:val="000000"/>
          <w:sz w:val="34"/>
          <w:szCs w:val="34"/>
          <w:rtl/>
        </w:rPr>
        <w:t>يقرر:</w:t>
      </w:r>
    </w:p>
    <w:p w:rsidR="002F6BEC" w:rsidRPr="00F03593" w:rsidRDefault="002F6BEC" w:rsidP="00A83467">
      <w:pPr>
        <w:spacing w:afterLines="40" w:after="96" w:line="240" w:lineRule="auto"/>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الموافقة على نظام تعريفة الطيران المدني، </w:t>
      </w:r>
      <w:proofErr w:type="gramStart"/>
      <w:r w:rsidRPr="00F03593">
        <w:rPr>
          <w:rFonts w:ascii="Sakkal Majalla" w:hAnsi="Sakkal Majalla" w:cs="Sakkal Majalla"/>
          <w:color w:val="000000"/>
          <w:sz w:val="34"/>
          <w:szCs w:val="34"/>
          <w:rtl/>
        </w:rPr>
        <w:t>بالصيغة</w:t>
      </w:r>
      <w:proofErr w:type="gramEnd"/>
      <w:r w:rsidRPr="00F03593">
        <w:rPr>
          <w:rFonts w:ascii="Sakkal Majalla" w:hAnsi="Sakkal Majalla" w:cs="Sakkal Majalla"/>
          <w:color w:val="000000"/>
          <w:sz w:val="34"/>
          <w:szCs w:val="34"/>
          <w:rtl/>
        </w:rPr>
        <w:t xml:space="preserve"> المرافقة. </w:t>
      </w:r>
      <w:r w:rsidRPr="00F03593">
        <w:rPr>
          <w:rFonts w:ascii="Sakkal Majalla" w:hAnsi="Sakkal Majalla" w:cs="Sakkal Majalla"/>
          <w:color w:val="000000"/>
          <w:sz w:val="34"/>
          <w:szCs w:val="34"/>
          <w:rtl/>
        </w:rPr>
        <w:t xml:space="preserve"> </w:t>
      </w:r>
      <w:proofErr w:type="gramStart"/>
      <w:r w:rsidRPr="00F03593">
        <w:rPr>
          <w:rFonts w:ascii="Sakkal Majalla" w:hAnsi="Sakkal Majalla" w:cs="Sakkal Majalla"/>
          <w:color w:val="000000"/>
          <w:sz w:val="34"/>
          <w:szCs w:val="34"/>
          <w:rtl/>
        </w:rPr>
        <w:t>وقد</w:t>
      </w:r>
      <w:proofErr w:type="gramEnd"/>
      <w:r w:rsidRPr="00F03593">
        <w:rPr>
          <w:rFonts w:ascii="Sakkal Majalla" w:hAnsi="Sakkal Majalla" w:cs="Sakkal Majalla"/>
          <w:color w:val="000000"/>
          <w:sz w:val="34"/>
          <w:szCs w:val="34"/>
          <w:rtl/>
        </w:rPr>
        <w:t xml:space="preserve"> أعد مشروع مرسوم ملكي بذلك صيغته مرافقة لهذا.</w:t>
      </w:r>
    </w:p>
    <w:p w:rsidR="002F6BEC" w:rsidRPr="00F03593" w:rsidRDefault="002F6BEC" w:rsidP="00A83467">
      <w:pPr>
        <w:spacing w:afterLines="40" w:after="96" w:line="240" w:lineRule="auto"/>
        <w:contextualSpacing/>
        <w:rPr>
          <w:rFonts w:ascii="Sakkal Majalla" w:hAnsi="Sakkal Majalla" w:cs="Sakkal Majalla"/>
          <w:b/>
          <w:bCs/>
          <w:color w:val="000000"/>
          <w:sz w:val="34"/>
          <w:szCs w:val="34"/>
          <w:rtl/>
        </w:rPr>
      </w:pPr>
      <w:proofErr w:type="gramStart"/>
      <w:r w:rsidRPr="00F03593">
        <w:rPr>
          <w:rFonts w:ascii="Sakkal Majalla" w:hAnsi="Sakkal Majalla" w:cs="Sakkal Majalla"/>
          <w:b/>
          <w:bCs/>
          <w:color w:val="000000"/>
          <w:sz w:val="34"/>
          <w:szCs w:val="34"/>
          <w:rtl/>
        </w:rPr>
        <w:t>رئيس</w:t>
      </w:r>
      <w:proofErr w:type="gramEnd"/>
      <w:r w:rsidRPr="00F03593">
        <w:rPr>
          <w:rFonts w:ascii="Sakkal Majalla" w:hAnsi="Sakkal Majalla" w:cs="Sakkal Majalla"/>
          <w:b/>
          <w:bCs/>
          <w:color w:val="000000"/>
          <w:sz w:val="34"/>
          <w:szCs w:val="34"/>
          <w:rtl/>
        </w:rPr>
        <w:t xml:space="preserve"> مجلس الوزراء</w:t>
      </w:r>
    </w:p>
    <w:p w:rsidR="00CC0C0B" w:rsidRPr="00F03593" w:rsidRDefault="00CC0C0B" w:rsidP="00A83467">
      <w:pPr>
        <w:bidi w:val="0"/>
        <w:spacing w:after="40" w:line="240" w:lineRule="auto"/>
        <w:contextualSpacing/>
        <w:rPr>
          <w:rFonts w:ascii="Sakkal Majalla" w:hAnsi="Sakkal Majalla" w:cs="Sakkal Majalla"/>
          <w:color w:val="000000"/>
          <w:sz w:val="8"/>
          <w:szCs w:val="8"/>
        </w:rPr>
      </w:pPr>
      <w:r w:rsidRPr="00F03593">
        <w:rPr>
          <w:rFonts w:ascii="Sakkal Majalla" w:hAnsi="Sakkal Majalla" w:cs="Sakkal Majalla"/>
          <w:color w:val="000000"/>
          <w:sz w:val="8"/>
          <w:szCs w:val="8"/>
          <w:rtl/>
        </w:rPr>
        <w:br w:type="page"/>
      </w:r>
    </w:p>
    <w:p w:rsidR="002F6BEC" w:rsidRPr="00F03593" w:rsidRDefault="002F6BEC" w:rsidP="00A83467">
      <w:pPr>
        <w:spacing w:afterLines="40" w:after="96" w:line="240" w:lineRule="auto"/>
        <w:contextualSpacing/>
        <w:jc w:val="center"/>
        <w:rPr>
          <w:rFonts w:ascii="Sakkal Majalla" w:hAnsi="Sakkal Majalla" w:cs="Sakkal Majalla"/>
          <w:color w:val="000000"/>
          <w:sz w:val="34"/>
          <w:szCs w:val="34"/>
          <w:rtl/>
        </w:rPr>
      </w:pPr>
      <w:r w:rsidRPr="00F03593">
        <w:rPr>
          <w:rFonts w:ascii="Sakkal Majalla" w:hAnsi="Sakkal Majalla" w:cs="Sakkal Majalla"/>
          <w:color w:val="000000"/>
          <w:sz w:val="34"/>
          <w:szCs w:val="34"/>
          <w:rtl/>
        </w:rPr>
        <w:lastRenderedPageBreak/>
        <w:t>بسم الله الرحمن الرحيم</w:t>
      </w:r>
    </w:p>
    <w:p w:rsidR="002F6BEC" w:rsidRPr="00F03593" w:rsidRDefault="002F6BEC" w:rsidP="00A83467">
      <w:pPr>
        <w:spacing w:afterLines="40" w:after="96" w:line="240" w:lineRule="auto"/>
        <w:contextualSpacing/>
        <w:jc w:val="center"/>
        <w:rPr>
          <w:rFonts w:ascii="Sakkal Majalla" w:hAnsi="Sakkal Majalla" w:cs="Sakkal Majalla"/>
          <w:color w:val="000000"/>
          <w:sz w:val="12"/>
          <w:szCs w:val="12"/>
          <w:rtl/>
        </w:rPr>
      </w:pPr>
    </w:p>
    <w:p w:rsidR="002F6BEC" w:rsidRPr="00F03593" w:rsidRDefault="002F6BEC" w:rsidP="00A83467">
      <w:pPr>
        <w:spacing w:afterLines="40" w:after="96" w:line="240" w:lineRule="auto"/>
        <w:contextualSpacing/>
        <w:jc w:val="center"/>
        <w:rPr>
          <w:rFonts w:ascii="Sakkal Majalla" w:hAnsi="Sakkal Majalla" w:cs="Sakkal Majalla"/>
          <w:b/>
          <w:bCs/>
          <w:color w:val="000000"/>
          <w:sz w:val="40"/>
          <w:szCs w:val="40"/>
          <w:rtl/>
        </w:rPr>
      </w:pPr>
      <w:proofErr w:type="gramStart"/>
      <w:r w:rsidRPr="00F03593">
        <w:rPr>
          <w:rFonts w:ascii="Sakkal Majalla" w:hAnsi="Sakkal Majalla" w:cs="Sakkal Majalla"/>
          <w:b/>
          <w:bCs/>
          <w:color w:val="000000"/>
          <w:sz w:val="40"/>
          <w:szCs w:val="40"/>
          <w:rtl/>
        </w:rPr>
        <w:t>نظام</w:t>
      </w:r>
      <w:proofErr w:type="gramEnd"/>
      <w:r w:rsidRPr="00F03593">
        <w:rPr>
          <w:rFonts w:ascii="Sakkal Majalla" w:hAnsi="Sakkal Majalla" w:cs="Sakkal Majalla"/>
          <w:b/>
          <w:bCs/>
          <w:color w:val="000000"/>
          <w:sz w:val="40"/>
          <w:szCs w:val="40"/>
          <w:rtl/>
        </w:rPr>
        <w:t xml:space="preserve"> تعريفة الطيران المدني</w:t>
      </w:r>
    </w:p>
    <w:p w:rsidR="00C46A23" w:rsidRPr="00F03593" w:rsidRDefault="00C46A23" w:rsidP="008B4D6E">
      <w:pPr>
        <w:spacing w:afterLines="40" w:after="96" w:line="240" w:lineRule="auto"/>
        <w:contextualSpacing/>
        <w:jc w:val="center"/>
        <w:rPr>
          <w:rFonts w:ascii="Sakkal Majalla" w:hAnsi="Sakkal Majalla" w:cs="Sakkal Majalla"/>
          <w:b/>
          <w:bCs/>
          <w:color w:val="000000"/>
          <w:sz w:val="38"/>
          <w:szCs w:val="38"/>
          <w:rtl/>
        </w:rPr>
      </w:pPr>
      <w:proofErr w:type="gramStart"/>
      <w:r w:rsidRPr="00F03593">
        <w:rPr>
          <w:rFonts w:ascii="Sakkal Majalla" w:hAnsi="Sakkal Majalla" w:cs="Sakkal Majalla"/>
          <w:b/>
          <w:bCs/>
          <w:color w:val="000000"/>
          <w:sz w:val="38"/>
          <w:szCs w:val="38"/>
          <w:rtl/>
        </w:rPr>
        <w:t>الفصل</w:t>
      </w:r>
      <w:proofErr w:type="gramEnd"/>
      <w:r w:rsidRPr="00F03593">
        <w:rPr>
          <w:rFonts w:ascii="Sakkal Majalla" w:hAnsi="Sakkal Majalla" w:cs="Sakkal Majalla"/>
          <w:b/>
          <w:bCs/>
          <w:color w:val="000000"/>
          <w:sz w:val="38"/>
          <w:szCs w:val="38"/>
          <w:rtl/>
        </w:rPr>
        <w:t xml:space="preserve"> الثاني: الأجور</w:t>
      </w:r>
    </w:p>
    <w:p w:rsidR="002F6BEC" w:rsidRPr="00047164" w:rsidRDefault="002F6BEC" w:rsidP="00A83467">
      <w:pPr>
        <w:spacing w:afterLines="40" w:after="96" w:line="240" w:lineRule="auto"/>
        <w:contextualSpacing/>
        <w:rPr>
          <w:rFonts w:ascii="Sakkal Majalla" w:hAnsi="Sakkal Majalla" w:cs="Sakkal Majalla"/>
          <w:color w:val="000000"/>
          <w:sz w:val="12"/>
          <w:szCs w:val="12"/>
          <w:rtl/>
        </w:rPr>
      </w:pPr>
    </w:p>
    <w:p w:rsidR="00392A24" w:rsidRPr="00F03593" w:rsidRDefault="00392A24" w:rsidP="00A83467">
      <w:pPr>
        <w:spacing w:afterLines="40" w:after="96" w:line="240" w:lineRule="auto"/>
        <w:contextualSpacing/>
        <w:rPr>
          <w:rFonts w:ascii="Sakkal Majalla" w:hAnsi="Sakkal Majalla" w:cs="Sakkal Majalla"/>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الثانية</w:t>
      </w:r>
      <w:r w:rsidR="00B30273" w:rsidRPr="00F03593">
        <w:rPr>
          <w:rFonts w:ascii="Sakkal Majalla" w:hAnsi="Sakkal Majalla" w:cs="Sakkal Majalla"/>
          <w:b/>
          <w:bCs/>
          <w:color w:val="000000"/>
          <w:sz w:val="36"/>
          <w:szCs w:val="36"/>
          <w:rtl/>
        </w:rPr>
        <w:t>:</w:t>
      </w:r>
      <w:r w:rsidRPr="00F03593">
        <w:rPr>
          <w:rFonts w:ascii="Sakkal Majalla" w:hAnsi="Sakkal Majalla" w:cs="Sakkal Majalla"/>
          <w:b/>
          <w:bCs/>
          <w:color w:val="000000"/>
          <w:sz w:val="36"/>
          <w:szCs w:val="36"/>
          <w:rtl/>
        </w:rPr>
        <w:br/>
      </w:r>
      <w:r w:rsidRPr="00F03593">
        <w:rPr>
          <w:rFonts w:ascii="Sakkal Majalla" w:hAnsi="Sakkal Majalla" w:cs="Sakkal Majalla"/>
          <w:color w:val="000000"/>
          <w:sz w:val="34"/>
          <w:szCs w:val="34"/>
          <w:rtl/>
        </w:rPr>
        <w:t>يجب على مؤسسات وشركات النقل الجوي الوطنية والأجنبية د فع أجور خدمات الطيران المدني التي تستحق عن عملياتها ورحلاتها داخل المملكة ومنها وإليها وعبر أجوائها وفق أحكام هذا النظام، ولائحته.</w:t>
      </w:r>
      <w:r w:rsidRPr="00F03593">
        <w:rPr>
          <w:rFonts w:ascii="Sakkal Majalla" w:hAnsi="Sakkal Majalla" w:cs="Sakkal Majalla"/>
          <w:color w:val="000000"/>
          <w:sz w:val="34"/>
          <w:szCs w:val="34"/>
          <w:rtl/>
        </w:rPr>
        <w:br/>
      </w: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الثالثة:</w:t>
      </w:r>
      <w:r w:rsidRPr="00F03593">
        <w:rPr>
          <w:rFonts w:ascii="Sakkal Majalla" w:hAnsi="Sakkal Majalla" w:cs="Sakkal Majalla"/>
          <w:b/>
          <w:bCs/>
          <w:color w:val="000000"/>
          <w:sz w:val="36"/>
          <w:szCs w:val="36"/>
          <w:rtl/>
        </w:rPr>
        <w:br/>
      </w:r>
      <w:r w:rsidRPr="00F03593">
        <w:rPr>
          <w:rFonts w:ascii="Sakkal Majalla" w:hAnsi="Sakkal Majalla" w:cs="Sakkal Majalla"/>
          <w:color w:val="000000"/>
          <w:sz w:val="34"/>
          <w:szCs w:val="34"/>
          <w:rtl/>
        </w:rPr>
        <w:t>تدفع الأجور المستحقة بموجب هذا النظام بالريال السعودي أو بعملة أجنبية قابلة للتحويل.</w:t>
      </w:r>
      <w:r w:rsidRPr="00F03593">
        <w:rPr>
          <w:rFonts w:ascii="Sakkal Majalla" w:hAnsi="Sakkal Majalla" w:cs="Sakkal Majalla"/>
          <w:color w:val="000000"/>
          <w:sz w:val="34"/>
          <w:szCs w:val="34"/>
          <w:rtl/>
        </w:rPr>
        <w:br/>
      </w: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الرابعة:</w:t>
      </w:r>
      <w:r w:rsidRPr="00F03593">
        <w:rPr>
          <w:rFonts w:ascii="Sakkal Majalla" w:hAnsi="Sakkal Majalla" w:cs="Sakkal Majalla"/>
          <w:color w:val="000000"/>
          <w:sz w:val="36"/>
          <w:szCs w:val="36"/>
          <w:rtl/>
        </w:rPr>
        <w:t xml:space="preserve"> </w:t>
      </w:r>
    </w:p>
    <w:p w:rsidR="008B4D6E" w:rsidRDefault="00392A24" w:rsidP="00A83467">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تستوفى</w:t>
      </w:r>
      <w:proofErr w:type="gramEnd"/>
      <w:r w:rsidRPr="00F03593">
        <w:rPr>
          <w:rFonts w:ascii="Sakkal Majalla" w:hAnsi="Sakkal Majalla" w:cs="Sakkal Majalla"/>
          <w:color w:val="000000"/>
          <w:sz w:val="34"/>
          <w:szCs w:val="34"/>
          <w:rtl/>
        </w:rPr>
        <w:t xml:space="preserve"> مبالغ الأجور والإيجارات المقررة بموجب هذا النظام، وتودع في حساب الهيئة بمؤسسة النقد العربي السعودي طبقا للأنظمة المعمول بها في المملكة. </w:t>
      </w:r>
      <w:proofErr w:type="gramStart"/>
      <w:r w:rsidRPr="00F03593">
        <w:rPr>
          <w:rFonts w:ascii="Sakkal Majalla" w:hAnsi="Sakkal Majalla" w:cs="Sakkal Majalla"/>
          <w:color w:val="000000"/>
          <w:sz w:val="34"/>
          <w:szCs w:val="34"/>
          <w:rtl/>
        </w:rPr>
        <w:t>وفي</w:t>
      </w:r>
      <w:proofErr w:type="gramEnd"/>
      <w:r w:rsidRPr="00F03593">
        <w:rPr>
          <w:rFonts w:ascii="Sakkal Majalla" w:hAnsi="Sakkal Majalla" w:cs="Sakkal Majalla"/>
          <w:color w:val="000000"/>
          <w:sz w:val="34"/>
          <w:szCs w:val="34"/>
          <w:rtl/>
        </w:rPr>
        <w:t xml:space="preserve"> حالة تأخير التسديد عن موعد الاستحقاق تستوفى غرامة تأخير لا تتجاوز 30% من المبلغ المستحق.</w:t>
      </w:r>
    </w:p>
    <w:p w:rsidR="008B4D6E" w:rsidRDefault="00392A24" w:rsidP="00A83467">
      <w:pPr>
        <w:spacing w:afterLines="40" w:after="96" w:line="240" w:lineRule="auto"/>
        <w:contextualSpacing/>
        <w:rPr>
          <w:rFonts w:ascii="Sakkal Majalla" w:hAnsi="Sakkal Majalla" w:cs="Sakkal Majalla" w:hint="cs"/>
          <w:b/>
          <w:bCs/>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الخامسة:</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يستوفى</w:t>
      </w:r>
      <w:proofErr w:type="gramEnd"/>
      <w:r w:rsidRPr="00F03593">
        <w:rPr>
          <w:rFonts w:ascii="Sakkal Majalla" w:hAnsi="Sakkal Majalla" w:cs="Sakkal Majalla"/>
          <w:color w:val="000000"/>
          <w:sz w:val="34"/>
          <w:szCs w:val="34"/>
          <w:rtl/>
        </w:rPr>
        <w:t xml:space="preserve"> رسم مغادرة مقداره خمسون ريالاً على كل فرد يغادر المملكة عبر مطاراته.</w:t>
      </w:r>
    </w:p>
    <w:p w:rsidR="008B4D6E" w:rsidRDefault="00392A24" w:rsidP="008B4D6E">
      <w:pPr>
        <w:spacing w:afterLines="40" w:after="96" w:line="240" w:lineRule="auto"/>
        <w:contextualSpacing/>
        <w:rPr>
          <w:rFonts w:ascii="Sakkal Majalla" w:hAnsi="Sakkal Majalla" w:cs="Sakkal Majalla" w:hint="cs"/>
          <w:b/>
          <w:bCs/>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السادسة</w:t>
      </w:r>
      <w:r w:rsidR="00B30273" w:rsidRPr="00F03593">
        <w:rPr>
          <w:rFonts w:ascii="Sakkal Majalla" w:hAnsi="Sakkal Majalla" w:cs="Sakkal Majalla"/>
          <w:b/>
          <w:bCs/>
          <w:color w:val="000000"/>
          <w:sz w:val="36"/>
          <w:szCs w:val="36"/>
          <w:rtl/>
        </w:rPr>
        <w:t>:</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لا يسمح لأي طائرة بمغادرة أرض المطار إذا هبطت فيه قبل أن تدفع جميع الأجور التي تستحق عليها، إلا إذا كان للجهة التي تتبعها تلك الطائرة وكيل أو ممثل مسؤول في المملكة ومعتمد من قبل الهيئة يقوم بدفع جميع الاجور المستحقة عليها وفقاً لأحكام هذا النظام، ولائحته.</w:t>
      </w:r>
    </w:p>
    <w:p w:rsidR="008B4D6E" w:rsidRDefault="00392A24" w:rsidP="008B4D6E">
      <w:pPr>
        <w:spacing w:afterLines="40" w:after="96" w:line="240" w:lineRule="auto"/>
        <w:contextualSpacing/>
        <w:rPr>
          <w:rFonts w:ascii="Sakkal Majalla" w:hAnsi="Sakkal Majalla" w:cs="Sakkal Majalla" w:hint="cs"/>
          <w:b/>
          <w:bCs/>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السابعة</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تحسب</w:t>
      </w:r>
      <w:proofErr w:type="gramEnd"/>
      <w:r w:rsidRPr="00F03593">
        <w:rPr>
          <w:rFonts w:ascii="Sakkal Majalla" w:hAnsi="Sakkal Majalla" w:cs="Sakkal Majalla"/>
          <w:color w:val="000000"/>
          <w:sz w:val="34"/>
          <w:szCs w:val="34"/>
          <w:rtl/>
        </w:rPr>
        <w:t xml:space="preserve"> جميع الأجور الواردة في هذا النظام على الطائرات على أساس أقصى وزن تستطيع الطائرة الإقلاع به، المبين في شهادة صلاحية الطيران التي تحملها الطائرة. وتجبر الكسور التي تبدأ من خمس مئة كيلوجرام في جميع الأوزان وما دون ذلك لا يحسب.</w:t>
      </w:r>
    </w:p>
    <w:p w:rsidR="008B4D6E" w:rsidRDefault="00392A24" w:rsidP="008B4D6E">
      <w:pPr>
        <w:spacing w:afterLines="40" w:after="96" w:line="240" w:lineRule="auto"/>
        <w:contextualSpacing/>
        <w:rPr>
          <w:rFonts w:ascii="Sakkal Majalla" w:hAnsi="Sakkal Majalla" w:cs="Sakkal Majalla" w:hint="cs"/>
          <w:b/>
          <w:bCs/>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الثامنة</w:t>
      </w:r>
      <w:r w:rsidR="00B30273" w:rsidRPr="00F03593">
        <w:rPr>
          <w:rFonts w:ascii="Sakkal Majalla" w:hAnsi="Sakkal Majalla" w:cs="Sakkal Majalla"/>
          <w:b/>
          <w:bCs/>
          <w:color w:val="000000"/>
          <w:sz w:val="36"/>
          <w:szCs w:val="36"/>
          <w:rtl/>
        </w:rPr>
        <w:t>:</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تستوفي</w:t>
      </w:r>
      <w:proofErr w:type="gramEnd"/>
      <w:r w:rsidRPr="00F03593">
        <w:rPr>
          <w:rFonts w:ascii="Sakkal Majalla" w:hAnsi="Sakkal Majalla" w:cs="Sakkal Majalla"/>
          <w:color w:val="000000"/>
          <w:sz w:val="34"/>
          <w:szCs w:val="34"/>
          <w:rtl/>
        </w:rPr>
        <w:t xml:space="preserve"> الهيئة الأجور المستحقة عن عمليات النقل الجوي ورحلاتها داخل المملكة ومنها وإليها وفقاً لما تحدده اللائحة وذلك عن الفئات الآتية:</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lastRenderedPageBreak/>
        <w:t xml:space="preserve">1- الهبوط. - 2- الإيواء. 3- الملاحة الجوية للطائرات العابرة </w:t>
      </w:r>
      <w:proofErr w:type="gramStart"/>
      <w:r w:rsidRPr="00F03593">
        <w:rPr>
          <w:rFonts w:ascii="Sakkal Majalla" w:hAnsi="Sakkal Majalla" w:cs="Sakkal Majalla"/>
          <w:color w:val="000000"/>
          <w:sz w:val="34"/>
          <w:szCs w:val="34"/>
          <w:rtl/>
        </w:rPr>
        <w:t>والهابطة</w:t>
      </w:r>
      <w:proofErr w:type="gramEnd"/>
      <w:r w:rsidRPr="00F03593">
        <w:rPr>
          <w:rFonts w:ascii="Sakkal Majalla" w:hAnsi="Sakkal Majalla" w:cs="Sakkal Majalla"/>
          <w:color w:val="000000"/>
          <w:sz w:val="34"/>
          <w:szCs w:val="34"/>
          <w:rtl/>
        </w:rPr>
        <w:t xml:space="preserve">. - 4- </w:t>
      </w:r>
      <w:proofErr w:type="gramStart"/>
      <w:r w:rsidRPr="00F03593">
        <w:rPr>
          <w:rFonts w:ascii="Sakkal Majalla" w:hAnsi="Sakkal Majalla" w:cs="Sakkal Majalla"/>
          <w:color w:val="000000"/>
          <w:sz w:val="34"/>
          <w:szCs w:val="34"/>
          <w:rtl/>
        </w:rPr>
        <w:t>انتقال</w:t>
      </w:r>
      <w:proofErr w:type="gramEnd"/>
      <w:r w:rsidRPr="00F03593">
        <w:rPr>
          <w:rFonts w:ascii="Sakkal Majalla" w:hAnsi="Sakkal Majalla" w:cs="Sakkal Majalla"/>
          <w:color w:val="000000"/>
          <w:sz w:val="34"/>
          <w:szCs w:val="34"/>
          <w:rtl/>
        </w:rPr>
        <w:t xml:space="preserve"> الركاب باستخدام وسائل النقل المختلفة، ويشمل ذلك انتقال الركاب إلى الطائرات أو العكس عن طريق الجسور المعلقة التي تصل بين الصالات وأبواب الطائرات لكل طائرة. 5- </w:t>
      </w:r>
      <w:proofErr w:type="gramStart"/>
      <w:r w:rsidRPr="00F03593">
        <w:rPr>
          <w:rFonts w:ascii="Sakkal Majalla" w:hAnsi="Sakkal Majalla" w:cs="Sakkal Majalla"/>
          <w:color w:val="000000"/>
          <w:sz w:val="34"/>
          <w:szCs w:val="34"/>
          <w:rtl/>
        </w:rPr>
        <w:t>خدمات</w:t>
      </w:r>
      <w:proofErr w:type="gramEnd"/>
      <w:r w:rsidRPr="00F03593">
        <w:rPr>
          <w:rFonts w:ascii="Sakkal Majalla" w:hAnsi="Sakkal Majalla" w:cs="Sakkal Majalla"/>
          <w:color w:val="000000"/>
          <w:sz w:val="34"/>
          <w:szCs w:val="34"/>
          <w:rtl/>
        </w:rPr>
        <w:t xml:space="preserve"> أمنية عن كل طائرة مغادرة من أحد مطارات المملكة، ويستثنى من هذه الأجور الطائرات المواصلة في رحلات دولية وطائرات الشحن. 6- </w:t>
      </w:r>
      <w:proofErr w:type="gramStart"/>
      <w:r w:rsidRPr="00F03593">
        <w:rPr>
          <w:rFonts w:ascii="Sakkal Majalla" w:hAnsi="Sakkal Majalla" w:cs="Sakkal Majalla"/>
          <w:color w:val="000000"/>
          <w:sz w:val="34"/>
          <w:szCs w:val="34"/>
          <w:rtl/>
        </w:rPr>
        <w:t>خدمات</w:t>
      </w:r>
      <w:proofErr w:type="gramEnd"/>
      <w:r w:rsidRPr="00F03593">
        <w:rPr>
          <w:rFonts w:ascii="Sakkal Majalla" w:hAnsi="Sakkal Majalla" w:cs="Sakkal Majalla"/>
          <w:color w:val="000000"/>
          <w:sz w:val="34"/>
          <w:szCs w:val="34"/>
          <w:rtl/>
        </w:rPr>
        <w:t xml:space="preserve"> حراسة، وذلك مقابل حراسة الطائرة عند الطلب. 7- سحب الطائرة </w:t>
      </w:r>
      <w:proofErr w:type="gramStart"/>
      <w:r w:rsidRPr="00F03593">
        <w:rPr>
          <w:rFonts w:ascii="Sakkal Majalla" w:hAnsi="Sakkal Majalla" w:cs="Sakkal Majalla"/>
          <w:color w:val="000000"/>
          <w:sz w:val="34"/>
          <w:szCs w:val="34"/>
          <w:rtl/>
        </w:rPr>
        <w:t>في</w:t>
      </w:r>
      <w:proofErr w:type="gramEnd"/>
      <w:r w:rsidRPr="00F03593">
        <w:rPr>
          <w:rFonts w:ascii="Sakkal Majalla" w:hAnsi="Sakkal Majalla" w:cs="Sakkal Majalla"/>
          <w:color w:val="000000"/>
          <w:sz w:val="34"/>
          <w:szCs w:val="34"/>
          <w:rtl/>
        </w:rPr>
        <w:t xml:space="preserve"> حال طلب المالك سحبها. 8- </w:t>
      </w:r>
      <w:proofErr w:type="gramStart"/>
      <w:r w:rsidRPr="00F03593">
        <w:rPr>
          <w:rFonts w:ascii="Sakkal Majalla" w:hAnsi="Sakkal Majalla" w:cs="Sakkal Majalla"/>
          <w:color w:val="000000"/>
          <w:sz w:val="34"/>
          <w:szCs w:val="34"/>
          <w:rtl/>
        </w:rPr>
        <w:t>استخدام</w:t>
      </w:r>
      <w:proofErr w:type="gramEnd"/>
      <w:r w:rsidRPr="00F03593">
        <w:rPr>
          <w:rFonts w:ascii="Sakkal Majalla" w:hAnsi="Sakkal Majalla" w:cs="Sakkal Majalla"/>
          <w:color w:val="000000"/>
          <w:sz w:val="34"/>
          <w:szCs w:val="34"/>
          <w:rtl/>
        </w:rPr>
        <w:t xml:space="preserve"> السيارات والمعدات الأرضية المخصصة لخدمات الطائرات للسنة الواحدة أو أجزائه.</w:t>
      </w:r>
    </w:p>
    <w:p w:rsidR="008B4D6E" w:rsidRDefault="00392A24" w:rsidP="008B4D6E">
      <w:pPr>
        <w:spacing w:afterLines="40" w:after="96" w:line="240" w:lineRule="auto"/>
        <w:contextualSpacing/>
        <w:rPr>
          <w:rFonts w:ascii="Sakkal Majalla" w:hAnsi="Sakkal Majalla" w:cs="Sakkal Majalla" w:hint="cs"/>
          <w:b/>
          <w:bCs/>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التاسعة:</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تستوفي الهيئة أجوراً </w:t>
      </w:r>
      <w:proofErr w:type="gramStart"/>
      <w:r w:rsidRPr="00F03593">
        <w:rPr>
          <w:rFonts w:ascii="Sakkal Majalla" w:hAnsi="Sakkal Majalla" w:cs="Sakkal Majalla"/>
          <w:color w:val="000000"/>
          <w:sz w:val="34"/>
          <w:szCs w:val="34"/>
          <w:rtl/>
        </w:rPr>
        <w:t>تحددها</w:t>
      </w:r>
      <w:proofErr w:type="gramEnd"/>
      <w:r w:rsidRPr="00F03593">
        <w:rPr>
          <w:rFonts w:ascii="Sakkal Majalla" w:hAnsi="Sakkal Majalla" w:cs="Sakkal Majalla"/>
          <w:color w:val="000000"/>
          <w:sz w:val="34"/>
          <w:szCs w:val="34"/>
          <w:rtl/>
        </w:rPr>
        <w:t xml:space="preserve"> اللائحة مقابل إصدار التصاريح الآتية:</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1- تصريح الدخول لساحة المطار أو </w:t>
      </w:r>
      <w:proofErr w:type="gramStart"/>
      <w:r w:rsidRPr="00F03593">
        <w:rPr>
          <w:rFonts w:ascii="Sakkal Majalla" w:hAnsi="Sakkal Majalla" w:cs="Sakkal Majalla"/>
          <w:color w:val="000000"/>
          <w:sz w:val="34"/>
          <w:szCs w:val="34"/>
          <w:rtl/>
        </w:rPr>
        <w:t>صالات</w:t>
      </w:r>
      <w:proofErr w:type="gramEnd"/>
      <w:r w:rsidRPr="00F03593">
        <w:rPr>
          <w:rFonts w:ascii="Sakkal Majalla" w:hAnsi="Sakkal Majalla" w:cs="Sakkal Majalla"/>
          <w:color w:val="000000"/>
          <w:sz w:val="34"/>
          <w:szCs w:val="34"/>
          <w:rtl/>
        </w:rPr>
        <w:t xml:space="preserve"> السفر، ويشمل ذلك صالات الحج للأشخاص الذي يحق لهم دخوله.</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2- </w:t>
      </w:r>
      <w:proofErr w:type="gramStart"/>
      <w:r w:rsidRPr="00F03593">
        <w:rPr>
          <w:rFonts w:ascii="Sakkal Majalla" w:hAnsi="Sakkal Majalla" w:cs="Sakkal Majalla"/>
          <w:color w:val="000000"/>
          <w:sz w:val="34"/>
          <w:szCs w:val="34"/>
          <w:rtl/>
        </w:rPr>
        <w:t>تصريح</w:t>
      </w:r>
      <w:proofErr w:type="gramEnd"/>
      <w:r w:rsidRPr="00F03593">
        <w:rPr>
          <w:rFonts w:ascii="Sakkal Majalla" w:hAnsi="Sakkal Majalla" w:cs="Sakkal Majalla"/>
          <w:color w:val="000000"/>
          <w:sz w:val="34"/>
          <w:szCs w:val="34"/>
          <w:rtl/>
        </w:rPr>
        <w:t xml:space="preserve"> قيادة سيارة داخل ساحة المطار للشخص الذي يحق له دخول الساحة ويحمل رخصة قيادة من الجهات المعنية.</w:t>
      </w:r>
    </w:p>
    <w:p w:rsidR="00281C01"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3- </w:t>
      </w:r>
      <w:proofErr w:type="gramStart"/>
      <w:r w:rsidRPr="00F03593">
        <w:rPr>
          <w:rFonts w:ascii="Sakkal Majalla" w:hAnsi="Sakkal Majalla" w:cs="Sakkal Majalla"/>
          <w:color w:val="000000"/>
          <w:sz w:val="34"/>
          <w:szCs w:val="34"/>
          <w:rtl/>
        </w:rPr>
        <w:t>تصريح</w:t>
      </w:r>
      <w:proofErr w:type="gramEnd"/>
      <w:r w:rsidRPr="00F03593">
        <w:rPr>
          <w:rFonts w:ascii="Sakkal Majalla" w:hAnsi="Sakkal Majalla" w:cs="Sakkal Majalla"/>
          <w:color w:val="000000"/>
          <w:sz w:val="34"/>
          <w:szCs w:val="34"/>
          <w:rtl/>
        </w:rPr>
        <w:t xml:space="preserve"> دخول سيارة لساحة المطار ومبنى صالة الحجاج.</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وفي</w:t>
      </w:r>
      <w:proofErr w:type="gramEnd"/>
      <w:r w:rsidRPr="00F03593">
        <w:rPr>
          <w:rFonts w:ascii="Sakkal Majalla" w:hAnsi="Sakkal Majalla" w:cs="Sakkal Majalla"/>
          <w:color w:val="000000"/>
          <w:sz w:val="34"/>
          <w:szCs w:val="34"/>
          <w:rtl/>
        </w:rPr>
        <w:t xml:space="preserve"> حالة فقدان أي من التصاريح المحددة في هذه المادة، تقوم الجهة المعنية بإصدار تصريح بدل فاقد وفق آلية تحددها اللائحة.</w:t>
      </w:r>
    </w:p>
    <w:p w:rsidR="008B4D6E" w:rsidRDefault="00392A24" w:rsidP="008B4D6E">
      <w:pPr>
        <w:spacing w:afterLines="40" w:after="96" w:line="240" w:lineRule="auto"/>
        <w:contextualSpacing/>
        <w:rPr>
          <w:rFonts w:ascii="Sakkal Majalla" w:hAnsi="Sakkal Majalla" w:cs="Sakkal Majalla" w:hint="cs"/>
          <w:b/>
          <w:bCs/>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العاشرة</w:t>
      </w:r>
      <w:r w:rsidR="00B30273" w:rsidRPr="00F03593">
        <w:rPr>
          <w:rFonts w:ascii="Sakkal Majalla" w:hAnsi="Sakkal Majalla" w:cs="Sakkal Majalla"/>
          <w:b/>
          <w:bCs/>
          <w:color w:val="000000"/>
          <w:sz w:val="36"/>
          <w:szCs w:val="36"/>
          <w:rtl/>
        </w:rPr>
        <w:t>:</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تستوفي الهيئة أجورا </w:t>
      </w:r>
      <w:proofErr w:type="gramStart"/>
      <w:r w:rsidRPr="00F03593">
        <w:rPr>
          <w:rFonts w:ascii="Sakkal Majalla" w:hAnsi="Sakkal Majalla" w:cs="Sakkal Majalla"/>
          <w:color w:val="000000"/>
          <w:sz w:val="34"/>
          <w:szCs w:val="34"/>
          <w:rtl/>
        </w:rPr>
        <w:t>تحددها</w:t>
      </w:r>
      <w:proofErr w:type="gramEnd"/>
      <w:r w:rsidRPr="00F03593">
        <w:rPr>
          <w:rFonts w:ascii="Sakkal Majalla" w:hAnsi="Sakkal Majalla" w:cs="Sakkal Majalla"/>
          <w:color w:val="000000"/>
          <w:sz w:val="34"/>
          <w:szCs w:val="34"/>
          <w:rtl/>
        </w:rPr>
        <w:t xml:space="preserve"> اللائحة مقابل الخدمات الآتية:</w:t>
      </w:r>
    </w:p>
    <w:p w:rsidR="008B4D6E"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1- تسجيل الطائرات في السجل، وذلك عند الإصدار أو </w:t>
      </w:r>
      <w:proofErr w:type="gramStart"/>
      <w:r w:rsidRPr="00F03593">
        <w:rPr>
          <w:rFonts w:ascii="Sakkal Majalla" w:hAnsi="Sakkal Majalla" w:cs="Sakkal Majalla"/>
          <w:color w:val="000000"/>
          <w:sz w:val="34"/>
          <w:szCs w:val="34"/>
          <w:rtl/>
        </w:rPr>
        <w:t>التجديد</w:t>
      </w:r>
      <w:proofErr w:type="gramEnd"/>
      <w:r w:rsidRPr="00F03593">
        <w:rPr>
          <w:rFonts w:ascii="Sakkal Majalla" w:hAnsi="Sakkal Majalla" w:cs="Sakkal Majalla"/>
          <w:color w:val="000000"/>
          <w:sz w:val="34"/>
          <w:szCs w:val="34"/>
          <w:rtl/>
        </w:rPr>
        <w:t>.</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2- إصدار أو تجديد شهادة صلاحية الطائرة، مع مراعاة التكاليف الإضافية التي يتضمنها فحص الطائرة خارج المدينة التي يقع فيها مقر الإدارة المسؤولة، وتكاليف انتقال المفتش المسؤول جوا من المدينة التي يقع فيها مقر الإدارة إلى موقع الطائرة ذهاباً وإياباً لأغراض الفحص، سواء داخل المملكة أو خارجه.</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3- إصدار شهادات محطات الإصلاح أو تجديدها، وذلك عند إصدار شهادة محطة إصلاح الطائرات، وتكون تلك الشهادة سارية المفعول لمدة سنة واحدة، مع مراعاة التكاليف الإضافية التي يتضمنها الفحص خارج المدينة التي يقع فيها مقر الإدارة المسؤولة، وتكاليف انتقال المفتش المسؤول جوا من المدينة التي يقع فيها مقر الإدارة إلى موقع المحطة ذهاباً وإياباً لأغراض الفحص، سواء داخل المملكة أو خارجه.</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lastRenderedPageBreak/>
        <w:t xml:space="preserve">4- إصدار تصريح مؤقت بقيادة طائرة من موقع إلى موقع لأغراض الصيانة، والتفتيش، والفحص الفني للطائرة </w:t>
      </w:r>
      <w:proofErr w:type="gramStart"/>
      <w:r w:rsidRPr="00F03593">
        <w:rPr>
          <w:rFonts w:ascii="Sakkal Majalla" w:hAnsi="Sakkal Majalla" w:cs="Sakkal Majalla"/>
          <w:color w:val="000000"/>
          <w:sz w:val="34"/>
          <w:szCs w:val="34"/>
          <w:rtl/>
        </w:rPr>
        <w:t>ونحوه</w:t>
      </w:r>
      <w:proofErr w:type="gramEnd"/>
      <w:r w:rsidRPr="00F03593">
        <w:rPr>
          <w:rFonts w:ascii="Sakkal Majalla" w:hAnsi="Sakkal Majalla" w:cs="Sakkal Majalla"/>
          <w:color w:val="000000"/>
          <w:sz w:val="34"/>
          <w:szCs w:val="34"/>
          <w:rtl/>
        </w:rPr>
        <w:t>.</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5- </w:t>
      </w:r>
      <w:proofErr w:type="gramStart"/>
      <w:r w:rsidRPr="00F03593">
        <w:rPr>
          <w:rFonts w:ascii="Sakkal Majalla" w:hAnsi="Sakkal Majalla" w:cs="Sakkal Majalla"/>
          <w:color w:val="000000"/>
          <w:sz w:val="34"/>
          <w:szCs w:val="34"/>
          <w:rtl/>
        </w:rPr>
        <w:t>إصدار</w:t>
      </w:r>
      <w:proofErr w:type="gramEnd"/>
      <w:r w:rsidRPr="00F03593">
        <w:rPr>
          <w:rFonts w:ascii="Sakkal Majalla" w:hAnsi="Sakkal Majalla" w:cs="Sakkal Majalla"/>
          <w:color w:val="000000"/>
          <w:sz w:val="34"/>
          <w:szCs w:val="34"/>
          <w:rtl/>
        </w:rPr>
        <w:t xml:space="preserve"> أو تجديد أي من التصاريح الآتية:</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أ- </w:t>
      </w:r>
      <w:proofErr w:type="gramStart"/>
      <w:r w:rsidRPr="00F03593">
        <w:rPr>
          <w:rFonts w:ascii="Sakkal Majalla" w:hAnsi="Sakkal Majalla" w:cs="Sakkal Majalla"/>
          <w:color w:val="000000"/>
          <w:sz w:val="34"/>
          <w:szCs w:val="34"/>
          <w:rtl/>
        </w:rPr>
        <w:t>تصريح</w:t>
      </w:r>
      <w:proofErr w:type="gramEnd"/>
      <w:r w:rsidRPr="00F03593">
        <w:rPr>
          <w:rFonts w:ascii="Sakkal Majalla" w:hAnsi="Sakkal Majalla" w:cs="Sakkal Majalla"/>
          <w:color w:val="000000"/>
          <w:sz w:val="34"/>
          <w:szCs w:val="34"/>
          <w:rtl/>
        </w:rPr>
        <w:t xml:space="preserve"> لمزاولة نشاط وكالة خدمات المناولة الأرضية للطائرات.</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ب- تصريح مكتب رئيسي لمزاولة الشحن الجوي.</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ج- تصريح مكتب فرعي لمزاولة نشاط الشحن الجوي.</w:t>
      </w:r>
    </w:p>
    <w:p w:rsidR="00B41B92" w:rsidRDefault="00392A24" w:rsidP="008B4D6E">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6- </w:t>
      </w:r>
      <w:proofErr w:type="gramStart"/>
      <w:r w:rsidRPr="00F03593">
        <w:rPr>
          <w:rFonts w:ascii="Sakkal Majalla" w:hAnsi="Sakkal Majalla" w:cs="Sakkal Majalla"/>
          <w:color w:val="000000"/>
          <w:sz w:val="34"/>
          <w:szCs w:val="34"/>
          <w:rtl/>
        </w:rPr>
        <w:t>إصدار</w:t>
      </w:r>
      <w:proofErr w:type="gramEnd"/>
      <w:r w:rsidRPr="00F03593">
        <w:rPr>
          <w:rFonts w:ascii="Sakkal Majalla" w:hAnsi="Sakkal Majalla" w:cs="Sakkal Majalla"/>
          <w:color w:val="000000"/>
          <w:sz w:val="34"/>
          <w:szCs w:val="34"/>
          <w:rtl/>
        </w:rPr>
        <w:t xml:space="preserve"> الرخص أو تجديدها أو إجراء الاختبارات للطيارين، والمدربين الجويين والأرضيين، وفنيي إصلاح الطائرات، والمضيفين، والمرحلين الجويين، ومهندسي الطيران، ومراقبي العمليات.</w:t>
      </w:r>
    </w:p>
    <w:p w:rsidR="00B41B92" w:rsidRDefault="00392A24" w:rsidP="008B4D6E">
      <w:pPr>
        <w:spacing w:afterLines="40" w:after="96" w:line="240" w:lineRule="auto"/>
        <w:contextualSpacing/>
        <w:rPr>
          <w:rFonts w:ascii="Sakkal Majalla" w:hAnsi="Sakkal Majalla" w:cs="Sakkal Majalla" w:hint="cs"/>
          <w:b/>
          <w:bCs/>
          <w:color w:val="000000"/>
          <w:sz w:val="36"/>
          <w:szCs w:val="36"/>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الحادية</w:t>
      </w:r>
      <w:proofErr w:type="gramEnd"/>
      <w:r w:rsidRPr="00F03593">
        <w:rPr>
          <w:rFonts w:ascii="Sakkal Majalla" w:hAnsi="Sakkal Majalla" w:cs="Sakkal Majalla"/>
          <w:b/>
          <w:bCs/>
          <w:color w:val="000000"/>
          <w:sz w:val="36"/>
          <w:szCs w:val="36"/>
          <w:rtl/>
        </w:rPr>
        <w:t xml:space="preserve"> عشرة</w:t>
      </w:r>
      <w:r w:rsidR="00B30273" w:rsidRPr="00F03593">
        <w:rPr>
          <w:rFonts w:ascii="Sakkal Majalla" w:hAnsi="Sakkal Majalla" w:cs="Sakkal Majalla"/>
          <w:b/>
          <w:bCs/>
          <w:color w:val="000000"/>
          <w:sz w:val="36"/>
          <w:szCs w:val="36"/>
          <w:rtl/>
        </w:rPr>
        <w:t>:</w:t>
      </w:r>
    </w:p>
    <w:p w:rsidR="00C46A23" w:rsidRPr="00F03593" w:rsidRDefault="00392A24" w:rsidP="008B4D6E">
      <w:pPr>
        <w:spacing w:afterLines="40" w:after="96" w:line="240" w:lineRule="auto"/>
        <w:contextualSpacing/>
        <w:rPr>
          <w:rFonts w:ascii="Sakkal Majalla" w:hAnsi="Sakkal Majalla" w:cs="Sakkal Majalla"/>
          <w:color w:val="000000"/>
          <w:sz w:val="34"/>
          <w:szCs w:val="34"/>
          <w:rtl/>
        </w:rPr>
      </w:pPr>
      <w:proofErr w:type="gramStart"/>
      <w:r w:rsidRPr="00F03593">
        <w:rPr>
          <w:rFonts w:ascii="Sakkal Majalla" w:hAnsi="Sakkal Majalla" w:cs="Sakkal Majalla"/>
          <w:color w:val="000000"/>
          <w:sz w:val="34"/>
          <w:szCs w:val="34"/>
          <w:rtl/>
        </w:rPr>
        <w:t>تستوفي</w:t>
      </w:r>
      <w:proofErr w:type="gramEnd"/>
      <w:r w:rsidRPr="00F03593">
        <w:rPr>
          <w:rFonts w:ascii="Sakkal Majalla" w:hAnsi="Sakkal Majalla" w:cs="Sakkal Majalla"/>
          <w:color w:val="000000"/>
          <w:sz w:val="34"/>
          <w:szCs w:val="34"/>
          <w:rtl/>
        </w:rPr>
        <w:t xml:space="preserve"> الهيئة أجوراً تحددها اللائحة من كل متر ممتد من أنابيب الوقود المعدة لتزويد الطائرات داخل منطقة المطار.</w:t>
      </w:r>
    </w:p>
    <w:p w:rsidR="00C46A23" w:rsidRPr="00F03593" w:rsidRDefault="00261642" w:rsidP="008B4D6E">
      <w:pPr>
        <w:spacing w:afterLines="40" w:after="96" w:line="240" w:lineRule="auto"/>
        <w:contextualSpacing/>
        <w:jc w:val="center"/>
        <w:rPr>
          <w:rFonts w:ascii="Sakkal Majalla" w:hAnsi="Sakkal Majalla" w:cs="Sakkal Majalla"/>
          <w:b/>
          <w:bCs/>
          <w:color w:val="000000"/>
          <w:sz w:val="36"/>
          <w:szCs w:val="36"/>
          <w:rtl/>
        </w:rPr>
      </w:pPr>
      <w:r>
        <w:rPr>
          <w:rFonts w:ascii="Sakkal Majalla" w:hAnsi="Sakkal Majalla" w:cs="Sakkal Majalla" w:hint="cs"/>
          <w:color w:val="000000"/>
          <w:sz w:val="12"/>
          <w:szCs w:val="12"/>
          <w:rtl/>
        </w:rPr>
        <w:t xml:space="preserve"> </w:t>
      </w:r>
      <w:r w:rsidR="00392A24" w:rsidRPr="00261642">
        <w:rPr>
          <w:rFonts w:ascii="Sakkal Majalla" w:hAnsi="Sakkal Majalla" w:cs="Sakkal Majalla"/>
          <w:color w:val="000000"/>
          <w:sz w:val="12"/>
          <w:szCs w:val="12"/>
          <w:rtl/>
        </w:rPr>
        <w:br/>
      </w:r>
      <w:proofErr w:type="gramStart"/>
      <w:r w:rsidR="00392A24" w:rsidRPr="00F03593">
        <w:rPr>
          <w:rFonts w:ascii="Sakkal Majalla" w:hAnsi="Sakkal Majalla" w:cs="Sakkal Majalla"/>
          <w:b/>
          <w:bCs/>
          <w:color w:val="000000"/>
          <w:sz w:val="36"/>
          <w:szCs w:val="36"/>
          <w:rtl/>
        </w:rPr>
        <w:t>الفصل</w:t>
      </w:r>
      <w:proofErr w:type="gramEnd"/>
      <w:r w:rsidR="00392A24" w:rsidRPr="00F03593">
        <w:rPr>
          <w:rFonts w:ascii="Sakkal Majalla" w:hAnsi="Sakkal Majalla" w:cs="Sakkal Majalla"/>
          <w:b/>
          <w:bCs/>
          <w:color w:val="000000"/>
          <w:sz w:val="36"/>
          <w:szCs w:val="36"/>
          <w:rtl/>
        </w:rPr>
        <w:t xml:space="preserve"> الثالث</w:t>
      </w:r>
      <w:r w:rsidR="008B4D6E">
        <w:rPr>
          <w:rFonts w:ascii="Sakkal Majalla" w:hAnsi="Sakkal Majalla" w:cs="Sakkal Majalla" w:hint="cs"/>
          <w:b/>
          <w:bCs/>
          <w:color w:val="000000"/>
          <w:sz w:val="36"/>
          <w:szCs w:val="36"/>
          <w:rtl/>
        </w:rPr>
        <w:t xml:space="preserve">: </w:t>
      </w:r>
      <w:r w:rsidR="00392A24" w:rsidRPr="00F03593">
        <w:rPr>
          <w:rFonts w:ascii="Sakkal Majalla" w:hAnsi="Sakkal Majalla" w:cs="Sakkal Majalla"/>
          <w:b/>
          <w:bCs/>
          <w:color w:val="000000"/>
          <w:sz w:val="36"/>
          <w:szCs w:val="36"/>
          <w:rtl/>
        </w:rPr>
        <w:t>الإيجارات</w:t>
      </w:r>
    </w:p>
    <w:p w:rsidR="00B41B92" w:rsidRPr="00261642" w:rsidRDefault="00261642" w:rsidP="00A83467">
      <w:pPr>
        <w:spacing w:afterLines="40" w:after="96" w:line="240" w:lineRule="auto"/>
        <w:contextualSpacing/>
        <w:rPr>
          <w:rFonts w:ascii="Sakkal Majalla" w:hAnsi="Sakkal Majalla" w:cs="Sakkal Majalla" w:hint="cs"/>
          <w:b/>
          <w:bCs/>
          <w:color w:val="000000"/>
          <w:sz w:val="8"/>
          <w:szCs w:val="8"/>
          <w:rtl/>
        </w:rPr>
      </w:pPr>
      <w:r>
        <w:rPr>
          <w:rFonts w:ascii="Sakkal Majalla" w:hAnsi="Sakkal Majalla" w:cs="Sakkal Majalla" w:hint="cs"/>
          <w:b/>
          <w:bCs/>
          <w:color w:val="000000"/>
          <w:sz w:val="8"/>
          <w:szCs w:val="8"/>
          <w:rtl/>
        </w:rPr>
        <w:t xml:space="preserve">   </w:t>
      </w:r>
    </w:p>
    <w:p w:rsidR="00392A24" w:rsidRPr="00F03593" w:rsidRDefault="00392A24" w:rsidP="00A83467">
      <w:pPr>
        <w:spacing w:afterLines="40" w:after="96" w:line="240" w:lineRule="auto"/>
        <w:contextualSpacing/>
        <w:rPr>
          <w:rFonts w:ascii="Sakkal Majalla" w:hAnsi="Sakkal Majalla" w:cs="Sakkal Majalla"/>
          <w:b/>
          <w:bCs/>
          <w:color w:val="000000"/>
          <w:sz w:val="36"/>
          <w:szCs w:val="36"/>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الثانية</w:t>
      </w:r>
      <w:proofErr w:type="gramEnd"/>
      <w:r w:rsidRPr="00F03593">
        <w:rPr>
          <w:rFonts w:ascii="Sakkal Majalla" w:hAnsi="Sakkal Majalla" w:cs="Sakkal Majalla"/>
          <w:b/>
          <w:bCs/>
          <w:color w:val="000000"/>
          <w:sz w:val="36"/>
          <w:szCs w:val="36"/>
          <w:rtl/>
        </w:rPr>
        <w:t xml:space="preserve"> عشرة: </w:t>
      </w:r>
    </w:p>
    <w:p w:rsidR="00B41B92"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تصنف المطارات إلى ثلاث فئات على النحو الآتي:</w:t>
      </w:r>
    </w:p>
    <w:p w:rsidR="00B41B92"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1- </w:t>
      </w:r>
      <w:proofErr w:type="gramStart"/>
      <w:r w:rsidRPr="00F03593">
        <w:rPr>
          <w:rFonts w:ascii="Sakkal Majalla" w:hAnsi="Sakkal Majalla" w:cs="Sakkal Majalla"/>
          <w:color w:val="000000"/>
          <w:sz w:val="34"/>
          <w:szCs w:val="34"/>
          <w:rtl/>
        </w:rPr>
        <w:t>مطارات</w:t>
      </w:r>
      <w:proofErr w:type="gramEnd"/>
      <w:r w:rsidRPr="00F03593">
        <w:rPr>
          <w:rFonts w:ascii="Sakkal Majalla" w:hAnsi="Sakkal Majalla" w:cs="Sakkal Majalla"/>
          <w:color w:val="000000"/>
          <w:sz w:val="34"/>
          <w:szCs w:val="34"/>
          <w:rtl/>
        </w:rPr>
        <w:t xml:space="preserve"> دولية. 2- </w:t>
      </w:r>
      <w:proofErr w:type="gramStart"/>
      <w:r w:rsidRPr="00F03593">
        <w:rPr>
          <w:rFonts w:ascii="Sakkal Majalla" w:hAnsi="Sakkal Majalla" w:cs="Sakkal Majalla"/>
          <w:color w:val="000000"/>
          <w:sz w:val="34"/>
          <w:szCs w:val="34"/>
          <w:rtl/>
        </w:rPr>
        <w:t>مطارات</w:t>
      </w:r>
      <w:proofErr w:type="gramEnd"/>
      <w:r w:rsidRPr="00F03593">
        <w:rPr>
          <w:rFonts w:ascii="Sakkal Majalla" w:hAnsi="Sakkal Majalla" w:cs="Sakkal Majalla"/>
          <w:color w:val="000000"/>
          <w:sz w:val="34"/>
          <w:szCs w:val="34"/>
          <w:rtl/>
        </w:rPr>
        <w:t xml:space="preserve"> إقليمية. 3- </w:t>
      </w:r>
      <w:proofErr w:type="gramStart"/>
      <w:r w:rsidRPr="00F03593">
        <w:rPr>
          <w:rFonts w:ascii="Sakkal Majalla" w:hAnsi="Sakkal Majalla" w:cs="Sakkal Majalla"/>
          <w:color w:val="000000"/>
          <w:sz w:val="34"/>
          <w:szCs w:val="34"/>
          <w:rtl/>
        </w:rPr>
        <w:t>مطارات</w:t>
      </w:r>
      <w:proofErr w:type="gramEnd"/>
      <w:r w:rsidRPr="00F03593">
        <w:rPr>
          <w:rFonts w:ascii="Sakkal Majalla" w:hAnsi="Sakkal Majalla" w:cs="Sakkal Majalla"/>
          <w:color w:val="000000"/>
          <w:sz w:val="34"/>
          <w:szCs w:val="34"/>
          <w:rtl/>
        </w:rPr>
        <w:t xml:space="preserve"> محلية.</w:t>
      </w:r>
    </w:p>
    <w:p w:rsidR="00B41B92"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وتحدد فئة </w:t>
      </w:r>
      <w:proofErr w:type="gramStart"/>
      <w:r w:rsidRPr="00F03593">
        <w:rPr>
          <w:rFonts w:ascii="Sakkal Majalla" w:hAnsi="Sakkal Majalla" w:cs="Sakkal Majalla"/>
          <w:color w:val="000000"/>
          <w:sz w:val="34"/>
          <w:szCs w:val="34"/>
          <w:rtl/>
        </w:rPr>
        <w:t>كل</w:t>
      </w:r>
      <w:proofErr w:type="gramEnd"/>
      <w:r w:rsidRPr="00F03593">
        <w:rPr>
          <w:rFonts w:ascii="Sakkal Majalla" w:hAnsi="Sakkal Majalla" w:cs="Sakkal Majalla"/>
          <w:color w:val="000000"/>
          <w:sz w:val="34"/>
          <w:szCs w:val="34"/>
          <w:rtl/>
        </w:rPr>
        <w:t xml:space="preserve"> مطار بقرار من رئيس الهيئة.</w:t>
      </w:r>
    </w:p>
    <w:p w:rsidR="00B41B92" w:rsidRDefault="00392A24" w:rsidP="00A83467">
      <w:pPr>
        <w:spacing w:afterLines="40" w:after="96" w:line="240" w:lineRule="auto"/>
        <w:contextualSpacing/>
        <w:rPr>
          <w:rFonts w:ascii="Sakkal Majalla" w:hAnsi="Sakkal Majalla" w:cs="Sakkal Majalla" w:hint="cs"/>
          <w:b/>
          <w:bCs/>
          <w:color w:val="000000"/>
          <w:sz w:val="36"/>
          <w:szCs w:val="36"/>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الثالثة</w:t>
      </w:r>
      <w:proofErr w:type="gramEnd"/>
      <w:r w:rsidRPr="00F03593">
        <w:rPr>
          <w:rFonts w:ascii="Sakkal Majalla" w:hAnsi="Sakkal Majalla" w:cs="Sakkal Majalla"/>
          <w:b/>
          <w:bCs/>
          <w:color w:val="000000"/>
          <w:sz w:val="36"/>
          <w:szCs w:val="36"/>
          <w:rtl/>
        </w:rPr>
        <w:t xml:space="preserve"> عشرة</w:t>
      </w:r>
      <w:r w:rsidR="00B30273" w:rsidRPr="00F03593">
        <w:rPr>
          <w:rFonts w:ascii="Sakkal Majalla" w:hAnsi="Sakkal Majalla" w:cs="Sakkal Majalla"/>
          <w:b/>
          <w:bCs/>
          <w:color w:val="000000"/>
          <w:sz w:val="36"/>
          <w:szCs w:val="36"/>
          <w:rtl/>
        </w:rPr>
        <w:t>:</w:t>
      </w:r>
    </w:p>
    <w:p w:rsidR="00B41B92" w:rsidRDefault="00392A24" w:rsidP="00A83467">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تحدد</w:t>
      </w:r>
      <w:proofErr w:type="gramEnd"/>
      <w:r w:rsidRPr="00F03593">
        <w:rPr>
          <w:rFonts w:ascii="Sakkal Majalla" w:hAnsi="Sakkal Majalla" w:cs="Sakkal Majalla"/>
          <w:color w:val="000000"/>
          <w:sz w:val="34"/>
          <w:szCs w:val="34"/>
          <w:rtl/>
        </w:rPr>
        <w:t xml:space="preserve"> اللائحة قواعد وفئات إيجارات مرافق ومواقع مطارات المملكة، والضمانات الواجب تقديمها لتسديد الإيجارات في مواعيد استحقاقه.</w:t>
      </w:r>
    </w:p>
    <w:p w:rsidR="00C46A23" w:rsidRPr="00261642" w:rsidRDefault="00261642" w:rsidP="00A83467">
      <w:pPr>
        <w:spacing w:afterLines="40" w:after="96" w:line="240" w:lineRule="auto"/>
        <w:contextualSpacing/>
        <w:rPr>
          <w:rFonts w:ascii="Sakkal Majalla" w:hAnsi="Sakkal Majalla" w:cs="Sakkal Majalla"/>
          <w:color w:val="000000"/>
          <w:sz w:val="12"/>
          <w:szCs w:val="12"/>
          <w:rtl/>
        </w:rPr>
      </w:pPr>
      <w:r>
        <w:rPr>
          <w:rFonts w:ascii="Sakkal Majalla" w:hAnsi="Sakkal Majalla" w:cs="Sakkal Majalla" w:hint="cs"/>
          <w:color w:val="000000"/>
          <w:sz w:val="12"/>
          <w:szCs w:val="12"/>
          <w:rtl/>
        </w:rPr>
        <w:t xml:space="preserve">  </w:t>
      </w:r>
    </w:p>
    <w:p w:rsidR="00C46A23" w:rsidRPr="00F03593" w:rsidRDefault="00392A24" w:rsidP="00A83467">
      <w:pPr>
        <w:spacing w:afterLines="40" w:after="96" w:line="240" w:lineRule="auto"/>
        <w:contextualSpacing/>
        <w:jc w:val="center"/>
        <w:rPr>
          <w:rFonts w:ascii="Sakkal Majalla" w:hAnsi="Sakkal Majalla" w:cs="Sakkal Majalla"/>
          <w:b/>
          <w:bCs/>
          <w:color w:val="000000"/>
          <w:sz w:val="36"/>
          <w:szCs w:val="36"/>
          <w:rtl/>
        </w:rPr>
      </w:pPr>
      <w:r w:rsidRPr="00F03593">
        <w:rPr>
          <w:rFonts w:ascii="Sakkal Majalla" w:hAnsi="Sakkal Majalla" w:cs="Sakkal Majalla"/>
          <w:b/>
          <w:bCs/>
          <w:color w:val="000000"/>
          <w:sz w:val="36"/>
          <w:szCs w:val="36"/>
          <w:rtl/>
        </w:rPr>
        <w:t>الفصل الرابع</w:t>
      </w:r>
      <w:r w:rsidR="008B4D6E">
        <w:rPr>
          <w:rFonts w:ascii="Sakkal Majalla" w:hAnsi="Sakkal Majalla" w:cs="Sakkal Majalla" w:hint="cs"/>
          <w:b/>
          <w:bCs/>
          <w:color w:val="000000"/>
          <w:sz w:val="36"/>
          <w:szCs w:val="36"/>
          <w:rtl/>
        </w:rPr>
        <w:t>:</w:t>
      </w:r>
      <w:r w:rsidR="00C46A23" w:rsidRPr="00F03593">
        <w:rPr>
          <w:rFonts w:ascii="Sakkal Majalla" w:hAnsi="Sakkal Majalla" w:cs="Sakkal Majalla"/>
          <w:b/>
          <w:bCs/>
          <w:color w:val="000000"/>
          <w:sz w:val="36"/>
          <w:szCs w:val="36"/>
          <w:rtl/>
        </w:rPr>
        <w:t xml:space="preserve"> الإعفاءات</w:t>
      </w:r>
    </w:p>
    <w:p w:rsidR="00E01501" w:rsidRDefault="00392A24" w:rsidP="00E01501">
      <w:pPr>
        <w:tabs>
          <w:tab w:val="left" w:pos="413"/>
        </w:tabs>
        <w:spacing w:afterLines="40" w:after="96" w:line="240" w:lineRule="auto"/>
        <w:ind w:left="315" w:hanging="315"/>
        <w:contextualSpacing/>
        <w:rPr>
          <w:rFonts w:ascii="Sakkal Majalla" w:hAnsi="Sakkal Majalla" w:cs="Sakkal Majalla" w:hint="cs"/>
          <w:b/>
          <w:bCs/>
          <w:color w:val="000000"/>
          <w:sz w:val="36"/>
          <w:szCs w:val="36"/>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الرابعة</w:t>
      </w:r>
      <w:proofErr w:type="gramEnd"/>
      <w:r w:rsidRPr="00F03593">
        <w:rPr>
          <w:rFonts w:ascii="Sakkal Majalla" w:hAnsi="Sakkal Majalla" w:cs="Sakkal Majalla"/>
          <w:b/>
          <w:bCs/>
          <w:color w:val="000000"/>
          <w:sz w:val="36"/>
          <w:szCs w:val="36"/>
          <w:rtl/>
        </w:rPr>
        <w:t xml:space="preserve"> عشرة:</w:t>
      </w:r>
    </w:p>
    <w:p w:rsidR="00E01501" w:rsidRDefault="00392A24" w:rsidP="00E01501">
      <w:pPr>
        <w:tabs>
          <w:tab w:val="left" w:pos="413"/>
        </w:tabs>
        <w:spacing w:afterLines="40" w:after="96" w:line="240" w:lineRule="auto"/>
        <w:ind w:left="315" w:hanging="315"/>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أولا: تعفى الطائرات الآتية من جميع الأجور أيا </w:t>
      </w:r>
      <w:proofErr w:type="gramStart"/>
      <w:r w:rsidRPr="00F03593">
        <w:rPr>
          <w:rFonts w:ascii="Sakkal Majalla" w:hAnsi="Sakkal Majalla" w:cs="Sakkal Majalla"/>
          <w:color w:val="000000"/>
          <w:sz w:val="34"/>
          <w:szCs w:val="34"/>
          <w:rtl/>
        </w:rPr>
        <w:t>كان</w:t>
      </w:r>
      <w:proofErr w:type="gramEnd"/>
      <w:r w:rsidRPr="00F03593">
        <w:rPr>
          <w:rFonts w:ascii="Sakkal Majalla" w:hAnsi="Sakkal Majalla" w:cs="Sakkal Majalla"/>
          <w:color w:val="000000"/>
          <w:sz w:val="34"/>
          <w:szCs w:val="34"/>
          <w:rtl/>
        </w:rPr>
        <w:t xml:space="preserve"> نوعه:</w:t>
      </w:r>
    </w:p>
    <w:p w:rsidR="00E01501" w:rsidRP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tl/>
        </w:rPr>
      </w:pPr>
      <w:r w:rsidRPr="00E01501">
        <w:rPr>
          <w:rFonts w:ascii="Sakkal Majalla" w:hAnsi="Sakkal Majalla" w:cs="Sakkal Majalla"/>
          <w:color w:val="000000"/>
          <w:sz w:val="34"/>
          <w:szCs w:val="34"/>
          <w:rtl/>
        </w:rPr>
        <w:t xml:space="preserve">الطائرات </w:t>
      </w:r>
      <w:proofErr w:type="gramStart"/>
      <w:r w:rsidRPr="00E01501">
        <w:rPr>
          <w:rFonts w:ascii="Sakkal Majalla" w:hAnsi="Sakkal Majalla" w:cs="Sakkal Majalla"/>
          <w:color w:val="000000"/>
          <w:sz w:val="34"/>
          <w:szCs w:val="34"/>
          <w:rtl/>
        </w:rPr>
        <w:t>الملكية</w:t>
      </w:r>
      <w:proofErr w:type="gramEnd"/>
      <w:r w:rsidRPr="00E01501">
        <w:rPr>
          <w:rFonts w:ascii="Sakkal Majalla" w:hAnsi="Sakkal Majalla" w:cs="Sakkal Majalla"/>
          <w:color w:val="000000"/>
          <w:sz w:val="34"/>
          <w:szCs w:val="34"/>
          <w:rtl/>
        </w:rPr>
        <w:t xml:space="preserve"> السعودية.</w:t>
      </w:r>
    </w:p>
    <w:p w:rsid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r w:rsidRPr="00E01501">
        <w:rPr>
          <w:rFonts w:ascii="Sakkal Majalla" w:hAnsi="Sakkal Majalla" w:cs="Sakkal Majalla"/>
          <w:color w:val="000000"/>
          <w:sz w:val="34"/>
          <w:szCs w:val="34"/>
          <w:rtl/>
        </w:rPr>
        <w:t>طائرات القوات الجوية الملكية السعودية.</w:t>
      </w:r>
    </w:p>
    <w:p w:rsid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r w:rsidRPr="00E01501">
        <w:rPr>
          <w:rFonts w:ascii="Sakkal Majalla" w:hAnsi="Sakkal Majalla" w:cs="Sakkal Majalla"/>
          <w:color w:val="000000"/>
          <w:sz w:val="34"/>
          <w:szCs w:val="34"/>
          <w:rtl/>
        </w:rPr>
        <w:t xml:space="preserve"> طائرات السلك الدبلوماسي </w:t>
      </w:r>
      <w:proofErr w:type="gramStart"/>
      <w:r w:rsidRPr="00E01501">
        <w:rPr>
          <w:rFonts w:ascii="Sakkal Majalla" w:hAnsi="Sakkal Majalla" w:cs="Sakkal Majalla"/>
          <w:color w:val="000000"/>
          <w:sz w:val="34"/>
          <w:szCs w:val="34"/>
          <w:rtl/>
        </w:rPr>
        <w:t>والشخصيات</w:t>
      </w:r>
      <w:proofErr w:type="gramEnd"/>
      <w:r w:rsidRPr="00E01501">
        <w:rPr>
          <w:rFonts w:ascii="Sakkal Majalla" w:hAnsi="Sakkal Majalla" w:cs="Sakkal Majalla"/>
          <w:color w:val="000000"/>
          <w:sz w:val="34"/>
          <w:szCs w:val="34"/>
          <w:rtl/>
        </w:rPr>
        <w:t xml:space="preserve"> الرسمية، على ألا تحمل ركاباً مدنيين بأجر، وبشرط المعاملة بالمثل.</w:t>
      </w:r>
    </w:p>
    <w:p w:rsid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proofErr w:type="gramStart"/>
      <w:r w:rsidRPr="00E01501">
        <w:rPr>
          <w:rFonts w:ascii="Sakkal Majalla" w:hAnsi="Sakkal Majalla" w:cs="Sakkal Majalla"/>
          <w:color w:val="000000"/>
          <w:sz w:val="34"/>
          <w:szCs w:val="34"/>
          <w:rtl/>
        </w:rPr>
        <w:t>الطائرات</w:t>
      </w:r>
      <w:proofErr w:type="gramEnd"/>
      <w:r w:rsidRPr="00E01501">
        <w:rPr>
          <w:rFonts w:ascii="Sakkal Majalla" w:hAnsi="Sakkal Majalla" w:cs="Sakkal Majalla"/>
          <w:color w:val="000000"/>
          <w:sz w:val="34"/>
          <w:szCs w:val="34"/>
          <w:rtl/>
        </w:rPr>
        <w:t xml:space="preserve"> العسكرية الأجنبية، على ألا تحمل ركاباً مدنيين بأجر، وبشرط المعاملة بالمثل.</w:t>
      </w:r>
    </w:p>
    <w:p w:rsid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r w:rsidRPr="00E01501">
        <w:rPr>
          <w:rFonts w:ascii="Sakkal Majalla" w:hAnsi="Sakkal Majalla" w:cs="Sakkal Majalla"/>
          <w:color w:val="000000"/>
          <w:sz w:val="34"/>
          <w:szCs w:val="34"/>
          <w:rtl/>
        </w:rPr>
        <w:lastRenderedPageBreak/>
        <w:t>طائرات البحث والإنقاذ، على ألا تتقاضى اجراً مقابل ذلك.</w:t>
      </w:r>
    </w:p>
    <w:p w:rsid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r w:rsidRPr="00E01501">
        <w:rPr>
          <w:rFonts w:ascii="Sakkal Majalla" w:hAnsi="Sakkal Majalla" w:cs="Sakkal Majalla"/>
          <w:color w:val="000000"/>
          <w:sz w:val="34"/>
          <w:szCs w:val="34"/>
          <w:rtl/>
        </w:rPr>
        <w:t xml:space="preserve">الطائرات المعفاة </w:t>
      </w:r>
      <w:proofErr w:type="gramStart"/>
      <w:r w:rsidRPr="00E01501">
        <w:rPr>
          <w:rFonts w:ascii="Sakkal Majalla" w:hAnsi="Sakkal Majalla" w:cs="Sakkal Majalla"/>
          <w:color w:val="000000"/>
          <w:sz w:val="34"/>
          <w:szCs w:val="34"/>
          <w:rtl/>
        </w:rPr>
        <w:t>من</w:t>
      </w:r>
      <w:proofErr w:type="gramEnd"/>
      <w:r w:rsidRPr="00E01501">
        <w:rPr>
          <w:rFonts w:ascii="Sakkal Majalla" w:hAnsi="Sakkal Majalla" w:cs="Sakkal Majalla"/>
          <w:color w:val="000000"/>
          <w:sz w:val="34"/>
          <w:szCs w:val="34"/>
          <w:rtl/>
        </w:rPr>
        <w:t xml:space="preserve"> دفع الرسوم بموجب اتفاقيات دولية أو اتفاق خاص مع الحكومة السعودية أو اتفاق ثنائي ينص على المعاملة بالمثل.</w:t>
      </w:r>
    </w:p>
    <w:p w:rsid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r w:rsidRPr="00E01501">
        <w:rPr>
          <w:rFonts w:ascii="Sakkal Majalla" w:hAnsi="Sakkal Majalla" w:cs="Sakkal Majalla"/>
          <w:color w:val="000000"/>
          <w:sz w:val="34"/>
          <w:szCs w:val="34"/>
          <w:rtl/>
        </w:rPr>
        <w:t>الطائرات التي تغادر المملكة وتعود لأسباب فنية طارئة لخلل في أجهزتها أو لرداءة الاحوال الجوية.</w:t>
      </w:r>
    </w:p>
    <w:p w:rsid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r w:rsidRPr="00E01501">
        <w:rPr>
          <w:rFonts w:ascii="Sakkal Majalla" w:hAnsi="Sakkal Majalla" w:cs="Sakkal Majalla"/>
          <w:color w:val="000000"/>
          <w:sz w:val="34"/>
          <w:szCs w:val="34"/>
          <w:rtl/>
        </w:rPr>
        <w:t>الطائرات التي تضطر إلى الهبوط في مطارات المملكة لأسباب فنية أو قاهرة أو خلل يطرأ عليها أثناء الطيران.</w:t>
      </w:r>
    </w:p>
    <w:p w:rsidR="00E01501" w:rsidRPr="00E01501" w:rsidRDefault="00392A24" w:rsidP="008B4D6E">
      <w:pPr>
        <w:pStyle w:val="a3"/>
        <w:numPr>
          <w:ilvl w:val="0"/>
          <w:numId w:val="1"/>
        </w:numPr>
        <w:spacing w:afterLines="40" w:after="96" w:line="240" w:lineRule="auto"/>
        <w:ind w:left="833" w:hanging="473"/>
        <w:rPr>
          <w:rFonts w:ascii="Sakkal Majalla" w:hAnsi="Sakkal Majalla" w:cs="Sakkal Majalla" w:hint="cs"/>
          <w:color w:val="000000"/>
          <w:sz w:val="34"/>
          <w:szCs w:val="34"/>
        </w:rPr>
      </w:pPr>
      <w:r w:rsidRPr="00E01501">
        <w:rPr>
          <w:rFonts w:ascii="Sakkal Majalla" w:hAnsi="Sakkal Majalla" w:cs="Sakkal Majalla"/>
          <w:b/>
          <w:bCs/>
          <w:color w:val="000000"/>
          <w:sz w:val="34"/>
          <w:szCs w:val="34"/>
          <w:rtl/>
        </w:rPr>
        <w:t>طائرات الهلال الاحمر والصليب الأحمر الدوليين.</w:t>
      </w:r>
    </w:p>
    <w:p w:rsidR="00B30273" w:rsidRPr="00E01501" w:rsidRDefault="00392A24" w:rsidP="008B4D6E">
      <w:pPr>
        <w:pStyle w:val="a3"/>
        <w:numPr>
          <w:ilvl w:val="0"/>
          <w:numId w:val="1"/>
        </w:numPr>
        <w:spacing w:afterLines="40" w:after="96" w:line="240" w:lineRule="auto"/>
        <w:ind w:left="833" w:hanging="473"/>
        <w:rPr>
          <w:rFonts w:ascii="Sakkal Majalla" w:hAnsi="Sakkal Majalla" w:cs="Sakkal Majalla"/>
          <w:color w:val="000000"/>
          <w:sz w:val="34"/>
          <w:szCs w:val="34"/>
          <w:rtl/>
        </w:rPr>
      </w:pPr>
      <w:proofErr w:type="gramStart"/>
      <w:r w:rsidRPr="00E01501">
        <w:rPr>
          <w:rFonts w:ascii="Sakkal Majalla" w:hAnsi="Sakkal Majalla" w:cs="Sakkal Majalla"/>
          <w:color w:val="000000"/>
          <w:sz w:val="34"/>
          <w:szCs w:val="34"/>
          <w:rtl/>
        </w:rPr>
        <w:t>طائرات</w:t>
      </w:r>
      <w:proofErr w:type="gramEnd"/>
      <w:r w:rsidRPr="00E01501">
        <w:rPr>
          <w:rFonts w:ascii="Sakkal Majalla" w:hAnsi="Sakkal Majalla" w:cs="Sakkal Majalla"/>
          <w:color w:val="000000"/>
          <w:sz w:val="34"/>
          <w:szCs w:val="34"/>
          <w:rtl/>
        </w:rPr>
        <w:t xml:space="preserve"> الأمم المتحدة والهيئات التابعة لها، بشرط ألا تتقاضى أجراً مقابل ذلك.</w:t>
      </w:r>
    </w:p>
    <w:p w:rsidR="00B41B92" w:rsidRDefault="00392A24" w:rsidP="00A83467">
      <w:pPr>
        <w:spacing w:afterLines="40" w:after="96" w:line="240" w:lineRule="auto"/>
        <w:contextualSpacing/>
        <w:rPr>
          <w:rFonts w:ascii="Sakkal Majalla" w:hAnsi="Sakkal Majalla" w:cs="Sakkal Majalla" w:hint="cs"/>
          <w:color w:val="000000"/>
          <w:sz w:val="34"/>
          <w:szCs w:val="34"/>
          <w:rtl/>
        </w:rPr>
      </w:pPr>
      <w:r w:rsidRPr="00047164">
        <w:rPr>
          <w:rFonts w:ascii="Sakkal Majalla" w:hAnsi="Sakkal Majalla" w:cs="Sakkal Majalla"/>
          <w:color w:val="000000"/>
          <w:sz w:val="12"/>
          <w:szCs w:val="12"/>
          <w:rtl/>
        </w:rPr>
        <w:br/>
      </w:r>
      <w:r w:rsidRPr="00F03593">
        <w:rPr>
          <w:rFonts w:ascii="Sakkal Majalla" w:hAnsi="Sakkal Majalla" w:cs="Sakkal Majalla"/>
          <w:color w:val="000000"/>
          <w:sz w:val="34"/>
          <w:szCs w:val="34"/>
          <w:rtl/>
        </w:rPr>
        <w:t>ثانياً: تعفى طائرات التدريب السعودية والطائرات الشراعية التابعة للنوادي والهواة وطائرات السباق الجوي من جميع الأجور، ما عدا اجور التسجيل والصلاحية.</w:t>
      </w:r>
    </w:p>
    <w:p w:rsidR="00B41B92"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ثالثاً: يعفى من دفع مقابل إصدار التصاريح المنصوص عليها في المادة التاسعة من هذا النظام منسوبو الجهات الآتية:</w:t>
      </w:r>
    </w:p>
    <w:p w:rsidR="00B41B92" w:rsidRDefault="00392A24" w:rsidP="00B41B92">
      <w:pPr>
        <w:spacing w:afterLines="40" w:after="96" w:line="240" w:lineRule="auto"/>
        <w:ind w:left="720"/>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1- </w:t>
      </w:r>
      <w:proofErr w:type="gramStart"/>
      <w:r w:rsidRPr="00F03593">
        <w:rPr>
          <w:rFonts w:ascii="Sakkal Majalla" w:hAnsi="Sakkal Majalla" w:cs="Sakkal Majalla"/>
          <w:color w:val="000000"/>
          <w:sz w:val="34"/>
          <w:szCs w:val="34"/>
          <w:rtl/>
        </w:rPr>
        <w:t>وزارة</w:t>
      </w:r>
      <w:proofErr w:type="gramEnd"/>
      <w:r w:rsidRPr="00F03593">
        <w:rPr>
          <w:rFonts w:ascii="Sakkal Majalla" w:hAnsi="Sakkal Majalla" w:cs="Sakkal Majalla"/>
          <w:color w:val="000000"/>
          <w:sz w:val="34"/>
          <w:szCs w:val="34"/>
          <w:rtl/>
        </w:rPr>
        <w:t xml:space="preserve"> الدفاع والطيران والجهات التابعة لها وغيرهم من موظفي الحكومة العاملين في المطارات الذين تقتضي طبيعة عملهم دخول صالات وساحات المطار.</w:t>
      </w:r>
    </w:p>
    <w:p w:rsidR="00B30273" w:rsidRPr="00F03593" w:rsidRDefault="00392A24" w:rsidP="00B41B92">
      <w:pPr>
        <w:spacing w:afterLines="40" w:after="96" w:line="240" w:lineRule="auto"/>
        <w:ind w:left="720"/>
        <w:contextualSpacing/>
        <w:rPr>
          <w:rFonts w:ascii="Sakkal Majalla" w:hAnsi="Sakkal Majalla" w:cs="Sakkal Majalla"/>
          <w:color w:val="000000"/>
          <w:sz w:val="34"/>
          <w:szCs w:val="34"/>
          <w:rtl/>
        </w:rPr>
      </w:pPr>
      <w:r w:rsidRPr="00F03593">
        <w:rPr>
          <w:rFonts w:ascii="Sakkal Majalla" w:hAnsi="Sakkal Majalla" w:cs="Sakkal Majalla"/>
          <w:color w:val="000000"/>
          <w:sz w:val="34"/>
          <w:szCs w:val="34"/>
          <w:rtl/>
        </w:rPr>
        <w:t xml:space="preserve">2- البعثات الدبلوماسية المعتمدة في المملكة بشرط المعاملة بالمثل، </w:t>
      </w:r>
      <w:proofErr w:type="gramStart"/>
      <w:r w:rsidRPr="00F03593">
        <w:rPr>
          <w:rFonts w:ascii="Sakkal Majalla" w:hAnsi="Sakkal Majalla" w:cs="Sakkal Majalla"/>
          <w:color w:val="000000"/>
          <w:sz w:val="34"/>
          <w:szCs w:val="34"/>
          <w:rtl/>
        </w:rPr>
        <w:t>والمنظمات</w:t>
      </w:r>
      <w:proofErr w:type="gramEnd"/>
      <w:r w:rsidRPr="00F03593">
        <w:rPr>
          <w:rFonts w:ascii="Sakkal Majalla" w:hAnsi="Sakkal Majalla" w:cs="Sakkal Majalla"/>
          <w:color w:val="000000"/>
          <w:sz w:val="34"/>
          <w:szCs w:val="34"/>
          <w:rtl/>
        </w:rPr>
        <w:t xml:space="preserve"> الدولية.</w:t>
      </w:r>
    </w:p>
    <w:p w:rsidR="00C46A23" w:rsidRPr="00F03593" w:rsidRDefault="00392A24" w:rsidP="008B4D6E">
      <w:pPr>
        <w:spacing w:afterLines="40" w:after="96" w:line="240" w:lineRule="auto"/>
        <w:contextualSpacing/>
        <w:jc w:val="center"/>
        <w:rPr>
          <w:rFonts w:ascii="Sakkal Majalla" w:hAnsi="Sakkal Majalla" w:cs="Sakkal Majalla"/>
          <w:b/>
          <w:bCs/>
          <w:color w:val="000000"/>
          <w:sz w:val="38"/>
          <w:szCs w:val="38"/>
          <w:rtl/>
        </w:rPr>
      </w:pPr>
      <w:r w:rsidRPr="00047164">
        <w:rPr>
          <w:rFonts w:ascii="Sakkal Majalla" w:hAnsi="Sakkal Majalla" w:cs="Sakkal Majalla"/>
          <w:color w:val="000000"/>
          <w:sz w:val="12"/>
          <w:szCs w:val="12"/>
          <w:rtl/>
        </w:rPr>
        <w:br/>
      </w:r>
      <w:proofErr w:type="gramStart"/>
      <w:r w:rsidRPr="00F03593">
        <w:rPr>
          <w:rFonts w:ascii="Sakkal Majalla" w:hAnsi="Sakkal Majalla" w:cs="Sakkal Majalla"/>
          <w:b/>
          <w:bCs/>
          <w:color w:val="000000"/>
          <w:sz w:val="38"/>
          <w:szCs w:val="38"/>
          <w:rtl/>
        </w:rPr>
        <w:t>الفصل</w:t>
      </w:r>
      <w:proofErr w:type="gramEnd"/>
      <w:r w:rsidRPr="00F03593">
        <w:rPr>
          <w:rFonts w:ascii="Sakkal Majalla" w:hAnsi="Sakkal Majalla" w:cs="Sakkal Majalla"/>
          <w:b/>
          <w:bCs/>
          <w:color w:val="000000"/>
          <w:sz w:val="38"/>
          <w:szCs w:val="38"/>
          <w:rtl/>
        </w:rPr>
        <w:t xml:space="preserve"> الخامس</w:t>
      </w:r>
      <w:r w:rsidR="008B4D6E">
        <w:rPr>
          <w:rFonts w:ascii="Sakkal Majalla" w:hAnsi="Sakkal Majalla" w:cs="Sakkal Majalla" w:hint="cs"/>
          <w:b/>
          <w:bCs/>
          <w:color w:val="000000"/>
          <w:sz w:val="38"/>
          <w:szCs w:val="38"/>
          <w:rtl/>
        </w:rPr>
        <w:t>:</w:t>
      </w:r>
      <w:r w:rsidR="00C9149D">
        <w:rPr>
          <w:rFonts w:ascii="Sakkal Majalla" w:hAnsi="Sakkal Majalla" w:cs="Sakkal Majalla" w:hint="cs"/>
          <w:b/>
          <w:bCs/>
          <w:color w:val="000000"/>
          <w:sz w:val="38"/>
          <w:szCs w:val="38"/>
          <w:rtl/>
        </w:rPr>
        <w:t xml:space="preserve"> </w:t>
      </w:r>
      <w:r w:rsidR="00C46A23" w:rsidRPr="00F03593">
        <w:rPr>
          <w:rFonts w:ascii="Sakkal Majalla" w:hAnsi="Sakkal Majalla" w:cs="Sakkal Majalla"/>
          <w:b/>
          <w:bCs/>
          <w:color w:val="000000"/>
          <w:sz w:val="38"/>
          <w:szCs w:val="38"/>
          <w:rtl/>
        </w:rPr>
        <w:t>أ</w:t>
      </w:r>
      <w:r w:rsidRPr="00F03593">
        <w:rPr>
          <w:rFonts w:ascii="Sakkal Majalla" w:hAnsi="Sakkal Majalla" w:cs="Sakkal Majalla"/>
          <w:b/>
          <w:bCs/>
          <w:color w:val="000000"/>
          <w:sz w:val="38"/>
          <w:szCs w:val="38"/>
          <w:rtl/>
        </w:rPr>
        <w:t>حكام عامة</w:t>
      </w:r>
    </w:p>
    <w:p w:rsidR="00C9149D" w:rsidRDefault="00392A24" w:rsidP="00A83467">
      <w:pPr>
        <w:spacing w:afterLines="40" w:after="96" w:line="240" w:lineRule="auto"/>
        <w:contextualSpacing/>
        <w:rPr>
          <w:rFonts w:ascii="Sakkal Majalla" w:hAnsi="Sakkal Majalla" w:cs="Sakkal Majalla" w:hint="cs"/>
          <w:b/>
          <w:bCs/>
          <w:color w:val="000000"/>
          <w:sz w:val="36"/>
          <w:szCs w:val="36"/>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الخامسة</w:t>
      </w:r>
      <w:proofErr w:type="gramEnd"/>
      <w:r w:rsidRPr="00F03593">
        <w:rPr>
          <w:rFonts w:ascii="Sakkal Majalla" w:hAnsi="Sakkal Majalla" w:cs="Sakkal Majalla"/>
          <w:b/>
          <w:bCs/>
          <w:color w:val="000000"/>
          <w:sz w:val="36"/>
          <w:szCs w:val="36"/>
          <w:rtl/>
        </w:rPr>
        <w:t xml:space="preserve"> عش</w:t>
      </w:r>
      <w:bookmarkStart w:id="0" w:name="_GoBack"/>
      <w:bookmarkEnd w:id="0"/>
      <w:r w:rsidRPr="00F03593">
        <w:rPr>
          <w:rFonts w:ascii="Sakkal Majalla" w:hAnsi="Sakkal Majalla" w:cs="Sakkal Majalla"/>
          <w:b/>
          <w:bCs/>
          <w:color w:val="000000"/>
          <w:sz w:val="36"/>
          <w:szCs w:val="36"/>
          <w:rtl/>
        </w:rPr>
        <w:t>رة:</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يتم تحديد ومراجعة وتعديل واعتماد فئات الأجور والإيجارات الواردة في هذا النظام متى اقتضت الحاجة ذلك، من قبل مجلس الإدارة وعليه عند قيامه بذلك مراعاة الآتي:</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1- </w:t>
      </w:r>
      <w:proofErr w:type="gramStart"/>
      <w:r w:rsidRPr="00F03593">
        <w:rPr>
          <w:rFonts w:ascii="Sakkal Majalla" w:hAnsi="Sakkal Majalla" w:cs="Sakkal Majalla"/>
          <w:color w:val="000000"/>
          <w:sz w:val="34"/>
          <w:szCs w:val="34"/>
          <w:rtl/>
        </w:rPr>
        <w:t>أن</w:t>
      </w:r>
      <w:proofErr w:type="gramEnd"/>
      <w:r w:rsidRPr="00F03593">
        <w:rPr>
          <w:rFonts w:ascii="Sakkal Majalla" w:hAnsi="Sakkal Majalla" w:cs="Sakkal Majalla"/>
          <w:color w:val="000000"/>
          <w:sz w:val="34"/>
          <w:szCs w:val="34"/>
          <w:rtl/>
        </w:rPr>
        <w:t xml:space="preserve"> تكون فئات الأجور والإيجارات ضمن المعايير المعمول بها وضمن الأسعار المنافسة دولياً وإقليمي.</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2- أن تكون فئات الأجور والإيجارات محفزة لشركات الطيران الدولية والخاصة ومشغلي الطائرات للهبوط في مطارات المملكة واستخدام مرافقها والاستفادة من خدماته.</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3- الأخذ في الاعتبار الأهمية الاستراتيجية لبعض المطارات من حيث ازدحامها أو تدني نسبة الحركة الجوية فيها، والتفريق بين اوقات الذروة خلال المواسم والأوقات الأخرى، كلما كان ذلك مناسب.</w:t>
      </w:r>
    </w:p>
    <w:p w:rsidR="00C9149D" w:rsidRDefault="00392A24" w:rsidP="00A83467">
      <w:pPr>
        <w:spacing w:afterLines="40" w:after="96" w:line="240" w:lineRule="auto"/>
        <w:contextualSpacing/>
        <w:rPr>
          <w:rFonts w:ascii="Sakkal Majalla" w:hAnsi="Sakkal Majalla" w:cs="Sakkal Majalla" w:hint="cs"/>
          <w:color w:val="000000"/>
          <w:sz w:val="36"/>
          <w:szCs w:val="36"/>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السادسة</w:t>
      </w:r>
      <w:proofErr w:type="gramEnd"/>
      <w:r w:rsidRPr="00F03593">
        <w:rPr>
          <w:rFonts w:ascii="Sakkal Majalla" w:hAnsi="Sakkal Majalla" w:cs="Sakkal Majalla"/>
          <w:b/>
          <w:bCs/>
          <w:color w:val="000000"/>
          <w:sz w:val="36"/>
          <w:szCs w:val="36"/>
          <w:rtl/>
        </w:rPr>
        <w:t xml:space="preserve"> عشرة</w:t>
      </w:r>
      <w:r w:rsidR="00B30273" w:rsidRPr="00F03593">
        <w:rPr>
          <w:rFonts w:ascii="Sakkal Majalla" w:hAnsi="Sakkal Majalla" w:cs="Sakkal Majalla"/>
          <w:color w:val="000000"/>
          <w:sz w:val="36"/>
          <w:szCs w:val="36"/>
          <w:rtl/>
        </w:rPr>
        <w:t>:</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lastRenderedPageBreak/>
        <w:t>الهيئة</w:t>
      </w:r>
      <w:proofErr w:type="gramEnd"/>
      <w:r w:rsidRPr="00F03593">
        <w:rPr>
          <w:rFonts w:ascii="Sakkal Majalla" w:hAnsi="Sakkal Majalla" w:cs="Sakkal Majalla"/>
          <w:color w:val="000000"/>
          <w:sz w:val="34"/>
          <w:szCs w:val="34"/>
          <w:rtl/>
        </w:rPr>
        <w:t xml:space="preserve"> هي الجهة المختصة بتنفيذ هذا النظام ولائحته، وتحصيل الأجور الواردة فيه، وتأجير المرافق الاستثمارية بالمطارات المدنية وتحصيل إيراداتها، وإيقاع الغرامات الواردة في هذا النظام على المخالفين وفق ما يقضي به النظام ولائحته.</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السابعة</w:t>
      </w:r>
      <w:proofErr w:type="gramEnd"/>
      <w:r w:rsidRPr="00F03593">
        <w:rPr>
          <w:rFonts w:ascii="Sakkal Majalla" w:hAnsi="Sakkal Majalla" w:cs="Sakkal Majalla"/>
          <w:b/>
          <w:bCs/>
          <w:color w:val="000000"/>
          <w:sz w:val="36"/>
          <w:szCs w:val="36"/>
          <w:rtl/>
        </w:rPr>
        <w:t xml:space="preserve"> عشرة</w:t>
      </w:r>
      <w:r w:rsidR="00F03593">
        <w:rPr>
          <w:rFonts w:ascii="Sakkal Majalla" w:hAnsi="Sakkal Majalla" w:cs="Sakkal Majalla" w:hint="cs"/>
          <w:color w:val="000000"/>
          <w:sz w:val="34"/>
          <w:szCs w:val="34"/>
          <w:rtl/>
        </w:rPr>
        <w:t>:</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 xml:space="preserve">مع عدم الإخلال بما تقرره الأنظمة، لممثلي الهيئة المخولين الحق في </w:t>
      </w:r>
      <w:proofErr w:type="spellStart"/>
      <w:r w:rsidRPr="00F03593">
        <w:rPr>
          <w:rFonts w:ascii="Sakkal Majalla" w:hAnsi="Sakkal Majalla" w:cs="Sakkal Majalla"/>
          <w:color w:val="000000"/>
          <w:sz w:val="34"/>
          <w:szCs w:val="34"/>
          <w:rtl/>
        </w:rPr>
        <w:t>الإطلاع</w:t>
      </w:r>
      <w:proofErr w:type="spellEnd"/>
      <w:r w:rsidRPr="00F03593">
        <w:rPr>
          <w:rFonts w:ascii="Sakkal Majalla" w:hAnsi="Sakkal Majalla" w:cs="Sakkal Majalla"/>
          <w:color w:val="000000"/>
          <w:sz w:val="34"/>
          <w:szCs w:val="34"/>
          <w:rtl/>
        </w:rPr>
        <w:t xml:space="preserve"> على سجلات شركات الطيران ووكلائها أو المستثمرين بالمطارات في سبيل التحقق من صحة إيرادات الأجور والإيجارات أو أي وثيقة تتعلق بها، ويجوز لهم ضبط أي من هذه الوثائق أو المستندات إذا تم اكتشاف مخالفتها لأحكام هذا النظام، ولائحته.</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الثامنة</w:t>
      </w:r>
      <w:proofErr w:type="gramEnd"/>
      <w:r w:rsidRPr="00F03593">
        <w:rPr>
          <w:rFonts w:ascii="Sakkal Majalla" w:hAnsi="Sakkal Majalla" w:cs="Sakkal Majalla"/>
          <w:b/>
          <w:bCs/>
          <w:color w:val="000000"/>
          <w:sz w:val="36"/>
          <w:szCs w:val="36"/>
          <w:rtl/>
        </w:rPr>
        <w:t xml:space="preserve"> عشرة</w:t>
      </w:r>
      <w:r w:rsidR="00F03593">
        <w:rPr>
          <w:rFonts w:ascii="Sakkal Majalla" w:hAnsi="Sakkal Majalla" w:cs="Sakkal Majalla" w:hint="cs"/>
          <w:color w:val="000000"/>
          <w:sz w:val="34"/>
          <w:szCs w:val="34"/>
          <w:rtl/>
        </w:rPr>
        <w:t>:</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أي</w:t>
      </w:r>
      <w:proofErr w:type="gramEnd"/>
      <w:r w:rsidRPr="00F03593">
        <w:rPr>
          <w:rFonts w:ascii="Sakkal Majalla" w:hAnsi="Sakkal Majalla" w:cs="Sakkal Majalla"/>
          <w:color w:val="000000"/>
          <w:sz w:val="34"/>
          <w:szCs w:val="34"/>
          <w:rtl/>
        </w:rPr>
        <w:t xml:space="preserve"> مخالفة لأحكام هذا النظام، ولائحته التنفيذية لم يرد بشأنها نص، يطبق عليها ما ورد في نظام الطيران المدني والتعليمات الصادرة بشأنه.</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b/>
          <w:bCs/>
          <w:color w:val="000000"/>
          <w:sz w:val="36"/>
          <w:szCs w:val="36"/>
          <w:rtl/>
        </w:rPr>
        <w:t xml:space="preserve">المادة </w:t>
      </w:r>
      <w:proofErr w:type="gramStart"/>
      <w:r w:rsidRPr="00F03593">
        <w:rPr>
          <w:rFonts w:ascii="Sakkal Majalla" w:hAnsi="Sakkal Majalla" w:cs="Sakkal Majalla"/>
          <w:b/>
          <w:bCs/>
          <w:color w:val="000000"/>
          <w:sz w:val="36"/>
          <w:szCs w:val="36"/>
          <w:rtl/>
        </w:rPr>
        <w:t>التاسعة</w:t>
      </w:r>
      <w:proofErr w:type="gramEnd"/>
      <w:r w:rsidRPr="00F03593">
        <w:rPr>
          <w:rFonts w:ascii="Sakkal Majalla" w:hAnsi="Sakkal Majalla" w:cs="Sakkal Majalla"/>
          <w:b/>
          <w:bCs/>
          <w:color w:val="000000"/>
          <w:sz w:val="36"/>
          <w:szCs w:val="36"/>
          <w:rtl/>
        </w:rPr>
        <w:t xml:space="preserve"> عشرة</w:t>
      </w:r>
      <w:r w:rsidR="00F03593">
        <w:rPr>
          <w:rFonts w:ascii="Sakkal Majalla" w:hAnsi="Sakkal Majalla" w:cs="Sakkal Majalla" w:hint="cs"/>
          <w:color w:val="000000"/>
          <w:sz w:val="34"/>
          <w:szCs w:val="34"/>
          <w:rtl/>
        </w:rPr>
        <w:t>:</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proofErr w:type="gramStart"/>
      <w:r w:rsidRPr="00F03593">
        <w:rPr>
          <w:rFonts w:ascii="Sakkal Majalla" w:hAnsi="Sakkal Majalla" w:cs="Sakkal Majalla"/>
          <w:color w:val="000000"/>
          <w:sz w:val="34"/>
          <w:szCs w:val="34"/>
          <w:rtl/>
        </w:rPr>
        <w:t>يصدر</w:t>
      </w:r>
      <w:proofErr w:type="gramEnd"/>
      <w:r w:rsidRPr="00F03593">
        <w:rPr>
          <w:rFonts w:ascii="Sakkal Majalla" w:hAnsi="Sakkal Majalla" w:cs="Sakkal Majalla"/>
          <w:color w:val="000000"/>
          <w:sz w:val="34"/>
          <w:szCs w:val="34"/>
          <w:rtl/>
        </w:rPr>
        <w:t xml:space="preserve"> مجلس الإدارة اللوائح التنفيذية، والقرارات اللازمة لتنفيذ أحكام هذا النظام، ويجوز له تفويض بعض الصلاحيات لمن يراه.</w:t>
      </w:r>
    </w:p>
    <w:p w:rsidR="00C9149D" w:rsidRDefault="00392A24" w:rsidP="00A83467">
      <w:pPr>
        <w:spacing w:afterLines="40" w:after="96" w:line="240" w:lineRule="auto"/>
        <w:contextualSpacing/>
        <w:rPr>
          <w:rFonts w:ascii="Sakkal Majalla" w:hAnsi="Sakkal Majalla" w:cs="Sakkal Majalla" w:hint="cs"/>
          <w:color w:val="000000"/>
          <w:sz w:val="36"/>
          <w:szCs w:val="36"/>
          <w:rtl/>
        </w:rPr>
      </w:pPr>
      <w:proofErr w:type="gramStart"/>
      <w:r w:rsidRPr="00F03593">
        <w:rPr>
          <w:rFonts w:ascii="Sakkal Majalla" w:hAnsi="Sakkal Majalla" w:cs="Sakkal Majalla"/>
          <w:b/>
          <w:bCs/>
          <w:color w:val="000000"/>
          <w:sz w:val="36"/>
          <w:szCs w:val="36"/>
          <w:rtl/>
        </w:rPr>
        <w:t>المادة</w:t>
      </w:r>
      <w:proofErr w:type="gramEnd"/>
      <w:r w:rsidRPr="00F03593">
        <w:rPr>
          <w:rFonts w:ascii="Sakkal Majalla" w:hAnsi="Sakkal Majalla" w:cs="Sakkal Majalla"/>
          <w:b/>
          <w:bCs/>
          <w:color w:val="000000"/>
          <w:sz w:val="36"/>
          <w:szCs w:val="36"/>
          <w:rtl/>
        </w:rPr>
        <w:t xml:space="preserve"> العشرون</w:t>
      </w:r>
      <w:r w:rsidR="00B30273" w:rsidRPr="00F03593">
        <w:rPr>
          <w:rFonts w:ascii="Sakkal Majalla" w:hAnsi="Sakkal Majalla" w:cs="Sakkal Majalla"/>
          <w:color w:val="000000"/>
          <w:sz w:val="36"/>
          <w:szCs w:val="36"/>
          <w:rtl/>
        </w:rPr>
        <w:t>:</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color w:val="000000"/>
          <w:sz w:val="34"/>
          <w:szCs w:val="34"/>
          <w:rtl/>
        </w:rPr>
        <w:t>يلغي هذا النظام نظام تعرفة الطيران المدني الصادر بالمرسوم الملكي ذي الرقم م/47 والتاريخ 13/7/1403هـ، والتعديلات التي طرأت عليه، كما يلغي جميع ما يتعارض معه من احكام. على أن يستمر العمل بالتعليمات المطبقة حالياً لنظام تعرفة الطيران المدني التي لا تتعارض مع أحكام هذا النظام حتى صدور اللائحة التنفيذية له.</w:t>
      </w:r>
    </w:p>
    <w:p w:rsidR="00C9149D" w:rsidRDefault="00392A24" w:rsidP="00A83467">
      <w:pPr>
        <w:spacing w:afterLines="40" w:after="96" w:line="240" w:lineRule="auto"/>
        <w:contextualSpacing/>
        <w:rPr>
          <w:rFonts w:ascii="Sakkal Majalla" w:hAnsi="Sakkal Majalla" w:cs="Sakkal Majalla" w:hint="cs"/>
          <w:color w:val="000000"/>
          <w:sz w:val="34"/>
          <w:szCs w:val="34"/>
          <w:rtl/>
        </w:rPr>
      </w:pPr>
      <w:r w:rsidRPr="00F03593">
        <w:rPr>
          <w:rFonts w:ascii="Sakkal Majalla" w:hAnsi="Sakkal Majalla" w:cs="Sakkal Majalla"/>
          <w:b/>
          <w:bCs/>
          <w:color w:val="000000"/>
          <w:sz w:val="36"/>
          <w:szCs w:val="36"/>
          <w:rtl/>
        </w:rPr>
        <w:t xml:space="preserve">المادة الحادية </w:t>
      </w:r>
      <w:proofErr w:type="gramStart"/>
      <w:r w:rsidRPr="00F03593">
        <w:rPr>
          <w:rFonts w:ascii="Sakkal Majalla" w:hAnsi="Sakkal Majalla" w:cs="Sakkal Majalla"/>
          <w:b/>
          <w:bCs/>
          <w:color w:val="000000"/>
          <w:sz w:val="36"/>
          <w:szCs w:val="36"/>
          <w:rtl/>
        </w:rPr>
        <w:t>والعشرون</w:t>
      </w:r>
      <w:proofErr w:type="gramEnd"/>
      <w:r w:rsidR="00F03593">
        <w:rPr>
          <w:rFonts w:ascii="Sakkal Majalla" w:hAnsi="Sakkal Majalla" w:cs="Sakkal Majalla" w:hint="cs"/>
          <w:color w:val="000000"/>
          <w:sz w:val="34"/>
          <w:szCs w:val="34"/>
          <w:rtl/>
        </w:rPr>
        <w:t>:</w:t>
      </w:r>
    </w:p>
    <w:p w:rsidR="00392A24" w:rsidRPr="00F03593" w:rsidRDefault="00392A24" w:rsidP="00A83467">
      <w:pPr>
        <w:spacing w:afterLines="40" w:after="96" w:line="240" w:lineRule="auto"/>
        <w:contextualSpacing/>
        <w:rPr>
          <w:rStyle w:val="lblnormal1"/>
          <w:rFonts w:ascii="Sakkal Majalla" w:hAnsi="Sakkal Majalla" w:cs="Sakkal Majalla"/>
          <w:sz w:val="39"/>
          <w:szCs w:val="39"/>
        </w:rPr>
      </w:pPr>
      <w:proofErr w:type="gramStart"/>
      <w:r w:rsidRPr="00F03593">
        <w:rPr>
          <w:rFonts w:ascii="Sakkal Majalla" w:hAnsi="Sakkal Majalla" w:cs="Sakkal Majalla"/>
          <w:color w:val="000000"/>
          <w:sz w:val="34"/>
          <w:szCs w:val="34"/>
          <w:rtl/>
        </w:rPr>
        <w:t>ينشر</w:t>
      </w:r>
      <w:proofErr w:type="gramEnd"/>
      <w:r w:rsidRPr="00F03593">
        <w:rPr>
          <w:rFonts w:ascii="Sakkal Majalla" w:hAnsi="Sakkal Majalla" w:cs="Sakkal Majalla"/>
          <w:color w:val="000000"/>
          <w:sz w:val="34"/>
          <w:szCs w:val="34"/>
          <w:rtl/>
        </w:rPr>
        <w:t xml:space="preserve"> هذا النظام في الجريدة الرسمية، ويعمل به بعد مائة وثمانين يوماً من تاريخ نشره.</w:t>
      </w:r>
      <w:r w:rsidRPr="00F03593">
        <w:rPr>
          <w:rStyle w:val="lblnormal1"/>
          <w:rFonts w:ascii="Sakkal Majalla" w:hAnsi="Sakkal Majalla" w:cs="Sakkal Majalla"/>
          <w:sz w:val="39"/>
          <w:szCs w:val="39"/>
        </w:rPr>
        <w:t xml:space="preserve"> </w:t>
      </w:r>
    </w:p>
    <w:sectPr w:rsidR="00392A24" w:rsidRPr="00F03593" w:rsidSect="00047164">
      <w:footerReference w:type="default" r:id="rId8"/>
      <w:pgSz w:w="11906" w:h="16838" w:code="9"/>
      <w:pgMar w:top="1247" w:right="1418" w:bottom="1247" w:left="1247" w:header="1134" w:footer="129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F7" w:rsidRDefault="00487DF7" w:rsidP="00C0439B">
      <w:pPr>
        <w:spacing w:after="0" w:line="240" w:lineRule="auto"/>
      </w:pPr>
      <w:r>
        <w:separator/>
      </w:r>
    </w:p>
  </w:endnote>
  <w:endnote w:type="continuationSeparator" w:id="0">
    <w:p w:rsidR="00487DF7" w:rsidRDefault="00487DF7" w:rsidP="00C0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9B" w:rsidRPr="00F42EA1" w:rsidRDefault="00C0439B" w:rsidP="00C0439B">
    <w:pPr>
      <w:pStyle w:val="a6"/>
      <w:tabs>
        <w:tab w:val="clear" w:pos="4153"/>
        <w:tab w:val="clear" w:pos="8306"/>
      </w:tabs>
      <w:jc w:val="right"/>
      <w:rPr>
        <w:rFonts w:ascii="Sakkal Majalla" w:hAnsi="Sakkal Majalla" w:cs="Sakkal Majalla"/>
        <w:b/>
        <w:bCs/>
        <w:sz w:val="28"/>
        <w:szCs w:val="28"/>
      </w:rPr>
    </w:pPr>
    <w:proofErr w:type="gramStart"/>
    <w:r w:rsidRPr="00F42EA1">
      <w:rPr>
        <w:rFonts w:ascii="Sakkal Majalla" w:hAnsi="Sakkal Majalla" w:cs="Sakkal Majalla"/>
        <w:b/>
        <w:bCs/>
        <w:sz w:val="28"/>
        <w:szCs w:val="28"/>
        <w:rtl/>
      </w:rPr>
      <w:t>صفحة</w:t>
    </w:r>
    <w:proofErr w:type="gramEnd"/>
    <w:r w:rsidRPr="00F42EA1">
      <w:rPr>
        <w:rFonts w:ascii="Sakkal Majalla" w:hAnsi="Sakkal Majalla" w:cs="Sakkal Majalla"/>
        <w:b/>
        <w:bCs/>
        <w:sz w:val="28"/>
        <w:szCs w:val="28"/>
        <w:rtl/>
      </w:rPr>
      <w:t xml:space="preserve"> </w:t>
    </w:r>
    <w:r w:rsidRPr="00F42EA1">
      <w:rPr>
        <w:rFonts w:ascii="Sakkal Majalla" w:hAnsi="Sakkal Majalla" w:cs="Sakkal Majalla"/>
        <w:b/>
        <w:bCs/>
        <w:sz w:val="28"/>
        <w:szCs w:val="28"/>
      </w:rPr>
      <w:fldChar w:fldCharType="begin"/>
    </w:r>
    <w:r w:rsidRPr="00F42EA1">
      <w:rPr>
        <w:rFonts w:ascii="Sakkal Majalla" w:hAnsi="Sakkal Majalla" w:cs="Sakkal Majalla"/>
        <w:b/>
        <w:bCs/>
        <w:sz w:val="28"/>
        <w:szCs w:val="28"/>
      </w:rPr>
      <w:instrText xml:space="preserve"> PAGE </w:instrText>
    </w:r>
    <w:r w:rsidRPr="00F42EA1">
      <w:rPr>
        <w:rFonts w:ascii="Sakkal Majalla" w:hAnsi="Sakkal Majalla" w:cs="Sakkal Majalla"/>
        <w:b/>
        <w:bCs/>
        <w:sz w:val="28"/>
        <w:szCs w:val="28"/>
      </w:rPr>
      <w:fldChar w:fldCharType="separate"/>
    </w:r>
    <w:r w:rsidR="003E7B61">
      <w:rPr>
        <w:rFonts w:ascii="Sakkal Majalla" w:hAnsi="Sakkal Majalla" w:cs="Sakkal Majalla"/>
        <w:b/>
        <w:bCs/>
        <w:noProof/>
        <w:sz w:val="28"/>
        <w:szCs w:val="28"/>
        <w:rtl/>
      </w:rPr>
      <w:t>7</w:t>
    </w:r>
    <w:r w:rsidRPr="00F42EA1">
      <w:rPr>
        <w:rFonts w:ascii="Sakkal Majalla" w:hAnsi="Sakkal Majalla" w:cs="Sakkal Majalla"/>
        <w:b/>
        <w:bCs/>
        <w:sz w:val="28"/>
        <w:szCs w:val="28"/>
      </w:rPr>
      <w:fldChar w:fldCharType="end"/>
    </w:r>
    <w:r w:rsidRPr="00F42EA1">
      <w:rPr>
        <w:rFonts w:ascii="Sakkal Majalla" w:hAnsi="Sakkal Majalla" w:cs="Sakkal Majalla"/>
        <w:b/>
        <w:bCs/>
        <w:sz w:val="28"/>
        <w:szCs w:val="28"/>
      </w:rPr>
      <w:t xml:space="preserve"> </w:t>
    </w:r>
    <w:r w:rsidRPr="00F42EA1">
      <w:rPr>
        <w:rFonts w:ascii="Sakkal Majalla" w:hAnsi="Sakkal Majalla" w:cs="Sakkal Majalla"/>
        <w:b/>
        <w:bCs/>
        <w:sz w:val="28"/>
        <w:szCs w:val="28"/>
        <w:rtl/>
      </w:rPr>
      <w:t>من</w:t>
    </w:r>
    <w:r w:rsidRPr="00F42EA1">
      <w:rPr>
        <w:rFonts w:ascii="Sakkal Majalla" w:hAnsi="Sakkal Majalla" w:cs="Sakkal Majalla"/>
        <w:b/>
        <w:bCs/>
        <w:sz w:val="28"/>
        <w:szCs w:val="28"/>
      </w:rPr>
      <w:t xml:space="preserve"> </w:t>
    </w:r>
    <w:r w:rsidRPr="00F42EA1">
      <w:rPr>
        <w:rFonts w:ascii="Sakkal Majalla" w:hAnsi="Sakkal Majalla" w:cs="Sakkal Majalla"/>
        <w:b/>
        <w:bCs/>
        <w:sz w:val="28"/>
        <w:szCs w:val="28"/>
      </w:rPr>
      <w:fldChar w:fldCharType="begin"/>
    </w:r>
    <w:r w:rsidRPr="00F42EA1">
      <w:rPr>
        <w:rFonts w:ascii="Sakkal Majalla" w:hAnsi="Sakkal Majalla" w:cs="Sakkal Majalla"/>
        <w:b/>
        <w:bCs/>
        <w:sz w:val="28"/>
        <w:szCs w:val="28"/>
      </w:rPr>
      <w:instrText xml:space="preserve"> NUMPAGES  </w:instrText>
    </w:r>
    <w:r w:rsidRPr="00F42EA1">
      <w:rPr>
        <w:rFonts w:ascii="Sakkal Majalla" w:hAnsi="Sakkal Majalla" w:cs="Sakkal Majalla"/>
        <w:b/>
        <w:bCs/>
        <w:sz w:val="28"/>
        <w:szCs w:val="28"/>
      </w:rPr>
      <w:fldChar w:fldCharType="separate"/>
    </w:r>
    <w:r w:rsidR="003E7B61">
      <w:rPr>
        <w:rFonts w:ascii="Sakkal Majalla" w:hAnsi="Sakkal Majalla" w:cs="Sakkal Majalla"/>
        <w:b/>
        <w:bCs/>
        <w:noProof/>
        <w:sz w:val="28"/>
        <w:szCs w:val="28"/>
        <w:rtl/>
      </w:rPr>
      <w:t>7</w:t>
    </w:r>
    <w:r w:rsidRPr="00F42EA1">
      <w:rPr>
        <w:rFonts w:ascii="Sakkal Majalla" w:hAnsi="Sakkal Majalla" w:cs="Sakkal Majalla"/>
        <w:b/>
        <w:bCs/>
        <w:sz w:val="28"/>
        <w:szCs w:val="28"/>
      </w:rPr>
      <w:fldChar w:fldCharType="end"/>
    </w:r>
  </w:p>
  <w:p w:rsidR="00C0439B" w:rsidRPr="00F42EA1" w:rsidRDefault="00C0439B" w:rsidP="00C0439B">
    <w:pPr>
      <w:pStyle w:val="a6"/>
      <w:tabs>
        <w:tab w:val="clear" w:pos="4153"/>
        <w:tab w:val="clear" w:pos="8306"/>
      </w:tabs>
      <w:jc w:val="right"/>
      <w:rPr>
        <w:sz w:val="26"/>
        <w:szCs w:val="26"/>
      </w:rPr>
    </w:pPr>
    <w:proofErr w:type="gramStart"/>
    <w:r w:rsidRPr="00F42EA1">
      <w:rPr>
        <w:rFonts w:ascii="Sakkal Majalla" w:hAnsi="Sakkal Majalla" w:cs="Sakkal Majalla" w:hint="cs"/>
        <w:sz w:val="26"/>
        <w:szCs w:val="26"/>
        <w:rtl/>
      </w:rPr>
      <w:t>نظام</w:t>
    </w:r>
    <w:proofErr w:type="gramEnd"/>
    <w:r w:rsidRPr="00F42EA1">
      <w:rPr>
        <w:rFonts w:ascii="Sakkal Majalla" w:hAnsi="Sakkal Majalla" w:cs="Sakkal Majalla"/>
        <w:sz w:val="26"/>
        <w:szCs w:val="26"/>
        <w:rtl/>
      </w:rPr>
      <w:t xml:space="preserve"> </w:t>
    </w:r>
    <w:r w:rsidRPr="00F42EA1">
      <w:rPr>
        <w:rFonts w:ascii="Sakkal Majalla" w:hAnsi="Sakkal Majalla" w:cs="Sakkal Majalla" w:hint="cs"/>
        <w:sz w:val="26"/>
        <w:szCs w:val="26"/>
        <w:rtl/>
      </w:rPr>
      <w:t>تعريفة</w:t>
    </w:r>
    <w:r w:rsidRPr="00F42EA1">
      <w:rPr>
        <w:rFonts w:ascii="Sakkal Majalla" w:hAnsi="Sakkal Majalla" w:cs="Sakkal Majalla"/>
        <w:sz w:val="26"/>
        <w:szCs w:val="26"/>
        <w:rtl/>
      </w:rPr>
      <w:t xml:space="preserve"> </w:t>
    </w:r>
    <w:r w:rsidRPr="00F42EA1">
      <w:rPr>
        <w:rFonts w:ascii="Sakkal Majalla" w:hAnsi="Sakkal Majalla" w:cs="Sakkal Majalla" w:hint="cs"/>
        <w:sz w:val="26"/>
        <w:szCs w:val="26"/>
        <w:rtl/>
      </w:rPr>
      <w:t>الطيران</w:t>
    </w:r>
    <w:r w:rsidRPr="00F42EA1">
      <w:rPr>
        <w:rFonts w:ascii="Sakkal Majalla" w:hAnsi="Sakkal Majalla" w:cs="Sakkal Majalla"/>
        <w:sz w:val="26"/>
        <w:szCs w:val="26"/>
        <w:rtl/>
      </w:rPr>
      <w:t xml:space="preserve"> </w:t>
    </w:r>
    <w:r w:rsidRPr="00F42EA1">
      <w:rPr>
        <w:rFonts w:ascii="Sakkal Majalla" w:hAnsi="Sakkal Majalla" w:cs="Sakkal Majalla" w:hint="cs"/>
        <w:sz w:val="26"/>
        <w:szCs w:val="26"/>
        <w:rtl/>
      </w:rPr>
      <w:t>المدني</w:t>
    </w:r>
    <w:r w:rsidRPr="00F42EA1">
      <w:rPr>
        <w:rFonts w:ascii="Sakkal Majalla" w:hAnsi="Sakkal Majalla" w:cs="Sakkal Majalla"/>
        <w:sz w:val="26"/>
        <w:szCs w:val="26"/>
        <w:rtl/>
      </w:rPr>
      <w:t xml:space="preserve"> 1426</w:t>
    </w:r>
    <w:r w:rsidRPr="00F42EA1">
      <w:rPr>
        <w:rFonts w:ascii="Sakkal Majalla" w:hAnsi="Sakkal Majalla" w:cs="Sakkal Majalla" w:hint="cs"/>
        <w:sz w:val="26"/>
        <w:szCs w:val="26"/>
        <w:rtl/>
      </w:rPr>
      <w:t>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F7" w:rsidRDefault="00487DF7" w:rsidP="00C0439B">
      <w:pPr>
        <w:spacing w:after="0" w:line="240" w:lineRule="auto"/>
      </w:pPr>
      <w:r>
        <w:separator/>
      </w:r>
    </w:p>
  </w:footnote>
  <w:footnote w:type="continuationSeparator" w:id="0">
    <w:p w:rsidR="00487DF7" w:rsidRDefault="00487DF7" w:rsidP="00C04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30F"/>
    <w:multiLevelType w:val="hybridMultilevel"/>
    <w:tmpl w:val="DF986D50"/>
    <w:lvl w:ilvl="0" w:tplc="99C22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24"/>
    <w:rsid w:val="00047164"/>
    <w:rsid w:val="0010718F"/>
    <w:rsid w:val="00261642"/>
    <w:rsid w:val="00281C01"/>
    <w:rsid w:val="002F6BEC"/>
    <w:rsid w:val="00392A24"/>
    <w:rsid w:val="003E7B61"/>
    <w:rsid w:val="00487DF7"/>
    <w:rsid w:val="0080463C"/>
    <w:rsid w:val="008B4D6E"/>
    <w:rsid w:val="008C3FD7"/>
    <w:rsid w:val="0099650D"/>
    <w:rsid w:val="00A83467"/>
    <w:rsid w:val="00AF674D"/>
    <w:rsid w:val="00B30273"/>
    <w:rsid w:val="00B41B92"/>
    <w:rsid w:val="00C0439B"/>
    <w:rsid w:val="00C46A23"/>
    <w:rsid w:val="00C9149D"/>
    <w:rsid w:val="00CC0C0B"/>
    <w:rsid w:val="00D60FD1"/>
    <w:rsid w:val="00E01501"/>
    <w:rsid w:val="00EB02C8"/>
    <w:rsid w:val="00F03593"/>
    <w:rsid w:val="00F42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blnormal1">
    <w:name w:val="lblnormal1"/>
    <w:basedOn w:val="a0"/>
    <w:rsid w:val="00392A24"/>
    <w:rPr>
      <w:rFonts w:ascii="Times New Roman" w:hAnsi="Times New Roman" w:cs="Times New Roman" w:hint="default"/>
      <w:strike w:val="0"/>
      <w:dstrike w:val="0"/>
      <w:sz w:val="27"/>
      <w:szCs w:val="27"/>
      <w:u w:val="none"/>
      <w:effect w:val="none"/>
    </w:rPr>
  </w:style>
  <w:style w:type="paragraph" w:styleId="a3">
    <w:name w:val="List Paragraph"/>
    <w:basedOn w:val="a"/>
    <w:uiPriority w:val="34"/>
    <w:qFormat/>
    <w:rsid w:val="00E01501"/>
    <w:pPr>
      <w:ind w:left="720"/>
      <w:contextualSpacing/>
    </w:pPr>
  </w:style>
  <w:style w:type="paragraph" w:styleId="a4">
    <w:name w:val="Balloon Text"/>
    <w:basedOn w:val="a"/>
    <w:link w:val="Char"/>
    <w:uiPriority w:val="99"/>
    <w:semiHidden/>
    <w:unhideWhenUsed/>
    <w:rsid w:val="00C0439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0439B"/>
    <w:rPr>
      <w:rFonts w:ascii="Tahoma" w:hAnsi="Tahoma" w:cs="Tahoma"/>
      <w:sz w:val="16"/>
      <w:szCs w:val="16"/>
    </w:rPr>
  </w:style>
  <w:style w:type="paragraph" w:styleId="a5">
    <w:name w:val="header"/>
    <w:basedOn w:val="a"/>
    <w:link w:val="Char0"/>
    <w:uiPriority w:val="99"/>
    <w:unhideWhenUsed/>
    <w:rsid w:val="00C0439B"/>
    <w:pPr>
      <w:tabs>
        <w:tab w:val="center" w:pos="4153"/>
        <w:tab w:val="right" w:pos="8306"/>
      </w:tabs>
      <w:spacing w:after="0" w:line="240" w:lineRule="auto"/>
    </w:pPr>
  </w:style>
  <w:style w:type="character" w:customStyle="1" w:styleId="Char0">
    <w:name w:val="رأس الصفحة Char"/>
    <w:basedOn w:val="a0"/>
    <w:link w:val="a5"/>
    <w:uiPriority w:val="99"/>
    <w:rsid w:val="00C0439B"/>
  </w:style>
  <w:style w:type="paragraph" w:styleId="a6">
    <w:name w:val="footer"/>
    <w:basedOn w:val="a"/>
    <w:link w:val="Char1"/>
    <w:unhideWhenUsed/>
    <w:rsid w:val="00C0439B"/>
    <w:pPr>
      <w:tabs>
        <w:tab w:val="center" w:pos="4153"/>
        <w:tab w:val="right" w:pos="8306"/>
      </w:tabs>
      <w:spacing w:after="0" w:line="240" w:lineRule="auto"/>
    </w:pPr>
  </w:style>
  <w:style w:type="character" w:customStyle="1" w:styleId="Char1">
    <w:name w:val="تذييل الصفحة Char"/>
    <w:basedOn w:val="a0"/>
    <w:link w:val="a6"/>
    <w:rsid w:val="00C0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blnormal1">
    <w:name w:val="lblnormal1"/>
    <w:basedOn w:val="a0"/>
    <w:rsid w:val="00392A24"/>
    <w:rPr>
      <w:rFonts w:ascii="Times New Roman" w:hAnsi="Times New Roman" w:cs="Times New Roman" w:hint="default"/>
      <w:strike w:val="0"/>
      <w:dstrike w:val="0"/>
      <w:sz w:val="27"/>
      <w:szCs w:val="27"/>
      <w:u w:val="none"/>
      <w:effect w:val="none"/>
    </w:rPr>
  </w:style>
  <w:style w:type="paragraph" w:styleId="a3">
    <w:name w:val="List Paragraph"/>
    <w:basedOn w:val="a"/>
    <w:uiPriority w:val="34"/>
    <w:qFormat/>
    <w:rsid w:val="00E01501"/>
    <w:pPr>
      <w:ind w:left="720"/>
      <w:contextualSpacing/>
    </w:pPr>
  </w:style>
  <w:style w:type="paragraph" w:styleId="a4">
    <w:name w:val="Balloon Text"/>
    <w:basedOn w:val="a"/>
    <w:link w:val="Char"/>
    <w:uiPriority w:val="99"/>
    <w:semiHidden/>
    <w:unhideWhenUsed/>
    <w:rsid w:val="00C0439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0439B"/>
    <w:rPr>
      <w:rFonts w:ascii="Tahoma" w:hAnsi="Tahoma" w:cs="Tahoma"/>
      <w:sz w:val="16"/>
      <w:szCs w:val="16"/>
    </w:rPr>
  </w:style>
  <w:style w:type="paragraph" w:styleId="a5">
    <w:name w:val="header"/>
    <w:basedOn w:val="a"/>
    <w:link w:val="Char0"/>
    <w:uiPriority w:val="99"/>
    <w:unhideWhenUsed/>
    <w:rsid w:val="00C0439B"/>
    <w:pPr>
      <w:tabs>
        <w:tab w:val="center" w:pos="4153"/>
        <w:tab w:val="right" w:pos="8306"/>
      </w:tabs>
      <w:spacing w:after="0" w:line="240" w:lineRule="auto"/>
    </w:pPr>
  </w:style>
  <w:style w:type="character" w:customStyle="1" w:styleId="Char0">
    <w:name w:val="رأس الصفحة Char"/>
    <w:basedOn w:val="a0"/>
    <w:link w:val="a5"/>
    <w:uiPriority w:val="99"/>
    <w:rsid w:val="00C0439B"/>
  </w:style>
  <w:style w:type="paragraph" w:styleId="a6">
    <w:name w:val="footer"/>
    <w:basedOn w:val="a"/>
    <w:link w:val="Char1"/>
    <w:unhideWhenUsed/>
    <w:rsid w:val="00C0439B"/>
    <w:pPr>
      <w:tabs>
        <w:tab w:val="center" w:pos="4153"/>
        <w:tab w:val="right" w:pos="8306"/>
      </w:tabs>
      <w:spacing w:after="0" w:line="240" w:lineRule="auto"/>
    </w:pPr>
  </w:style>
  <w:style w:type="character" w:customStyle="1" w:styleId="Char1">
    <w:name w:val="تذييل الصفحة Char"/>
    <w:basedOn w:val="a0"/>
    <w:link w:val="a6"/>
    <w:rsid w:val="00C0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1334</Words>
  <Characters>7607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A.Alkhodairi</dc:creator>
  <cp:lastModifiedBy>A.Alkhodairi</cp:lastModifiedBy>
  <cp:revision>20</cp:revision>
  <cp:lastPrinted>2012-07-07T07:28:00Z</cp:lastPrinted>
  <dcterms:created xsi:type="dcterms:W3CDTF">2012-07-07T05:20:00Z</dcterms:created>
  <dcterms:modified xsi:type="dcterms:W3CDTF">2012-07-07T07:30:00Z</dcterms:modified>
</cp:coreProperties>
</file>